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8A" w:rsidRDefault="0005588A" w:rsidP="0005588A">
      <w:pPr>
        <w:ind w:firstLineChars="200" w:firstLine="883"/>
        <w:jc w:val="center"/>
        <w:rPr>
          <w:rFonts w:ascii="宋体" w:hAnsi="宋体"/>
          <w:b/>
          <w:sz w:val="44"/>
          <w:szCs w:val="44"/>
        </w:rPr>
      </w:pPr>
      <w:r w:rsidRPr="0005588A">
        <w:rPr>
          <w:rFonts w:ascii="宋体" w:hAnsi="宋体" w:hint="eastAsia"/>
          <w:b/>
          <w:sz w:val="44"/>
          <w:szCs w:val="44"/>
        </w:rPr>
        <w:t>柳州市政府集中采购中心关于</w:t>
      </w:r>
      <w:r w:rsidR="00007FDD" w:rsidRPr="00007FDD">
        <w:rPr>
          <w:rFonts w:ascii="宋体" w:hAnsi="宋体" w:hint="eastAsia"/>
          <w:b/>
          <w:sz w:val="44"/>
          <w:szCs w:val="44"/>
        </w:rPr>
        <w:t>台式电脑采购</w:t>
      </w:r>
      <w:r w:rsidRPr="0005588A">
        <w:rPr>
          <w:rFonts w:ascii="宋体" w:hAnsi="宋体" w:hint="eastAsia"/>
          <w:b/>
          <w:sz w:val="44"/>
          <w:szCs w:val="44"/>
        </w:rPr>
        <w:t>（LZG18-</w:t>
      </w:r>
      <w:r w:rsidR="00CB0BB9">
        <w:rPr>
          <w:rFonts w:ascii="宋体" w:hAnsi="宋体" w:hint="eastAsia"/>
          <w:b/>
          <w:sz w:val="44"/>
          <w:szCs w:val="44"/>
        </w:rPr>
        <w:t>862</w:t>
      </w:r>
      <w:r w:rsidRPr="0005588A">
        <w:rPr>
          <w:rFonts w:ascii="宋体" w:hAnsi="宋体" w:hint="eastAsia"/>
          <w:b/>
          <w:sz w:val="44"/>
          <w:szCs w:val="44"/>
        </w:rPr>
        <w:t>）</w:t>
      </w:r>
      <w:r>
        <w:rPr>
          <w:rFonts w:ascii="宋体" w:hAnsi="宋体" w:hint="eastAsia"/>
          <w:b/>
          <w:sz w:val="44"/>
          <w:szCs w:val="44"/>
        </w:rPr>
        <w:t>的</w:t>
      </w:r>
      <w:r w:rsidRPr="0005588A">
        <w:rPr>
          <w:rFonts w:ascii="宋体" w:hAnsi="宋体" w:hint="eastAsia"/>
          <w:b/>
          <w:sz w:val="44"/>
          <w:szCs w:val="44"/>
        </w:rPr>
        <w:t>公开招标公告</w:t>
      </w:r>
    </w:p>
    <w:p w:rsidR="00FA2E04" w:rsidRPr="00FA2E04" w:rsidRDefault="00FA2E04" w:rsidP="00FA2E04">
      <w:pPr>
        <w:ind w:firstLineChars="200" w:firstLine="562"/>
        <w:jc w:val="center"/>
        <w:rPr>
          <w:rFonts w:ascii="宋体" w:hAnsi="宋体"/>
          <w:b/>
          <w:sz w:val="28"/>
          <w:szCs w:val="28"/>
        </w:rPr>
      </w:pPr>
    </w:p>
    <w:p w:rsidR="00CB0BB9" w:rsidRDefault="00CB0BB9" w:rsidP="00CB0BB9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OLE_LINK3"/>
      <w:r>
        <w:rPr>
          <w:rFonts w:ascii="仿宋_GB2312" w:eastAsia="仿宋_GB2312" w:hint="eastAsia"/>
          <w:sz w:val="28"/>
          <w:szCs w:val="28"/>
        </w:rPr>
        <w:t>经财政部门批准的政府采购计划（采购清单编号：</w:t>
      </w:r>
      <w:proofErr w:type="gramStart"/>
      <w:r>
        <w:rPr>
          <w:rFonts w:ascii="仿宋_GB2312" w:eastAsia="仿宋_GB2312" w:hint="eastAsia"/>
          <w:sz w:val="28"/>
          <w:szCs w:val="28"/>
        </w:rPr>
        <w:t>柳政采</w:t>
      </w:r>
      <w:proofErr w:type="gramEnd"/>
      <w:r>
        <w:rPr>
          <w:rFonts w:ascii="仿宋_GB2312" w:eastAsia="仿宋_GB2312"/>
          <w:sz w:val="28"/>
          <w:szCs w:val="28"/>
        </w:rPr>
        <w:t>1806226</w:t>
      </w:r>
      <w:r>
        <w:rPr>
          <w:rFonts w:ascii="仿宋_GB2312" w:eastAsia="仿宋_GB2312" w:hint="eastAsia"/>
          <w:sz w:val="28"/>
          <w:szCs w:val="28"/>
        </w:rPr>
        <w:t>），柳州市政府集中采购中心受柳州职业技术学院委托，根据《中华人民共和国政府采购法》等有关规定，现对台式电脑项目进行公开招标，欢迎符合条件的投标人前来参加。</w:t>
      </w:r>
    </w:p>
    <w:p w:rsidR="00CB0BB9" w:rsidRDefault="00CB0BB9" w:rsidP="00CB0BB9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一、项目名称：</w:t>
      </w:r>
      <w:r>
        <w:rPr>
          <w:rFonts w:ascii="仿宋_GB2312" w:eastAsia="仿宋_GB2312" w:hint="eastAsia"/>
          <w:sz w:val="28"/>
          <w:szCs w:val="28"/>
        </w:rPr>
        <w:t>台式电脑采购</w:t>
      </w:r>
    </w:p>
    <w:p w:rsidR="00CB0BB9" w:rsidRDefault="00CB0BB9" w:rsidP="00CB0BB9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二、项目编号：</w:t>
      </w:r>
      <w:r>
        <w:rPr>
          <w:rFonts w:ascii="仿宋_GB2312" w:eastAsia="仿宋_GB2312" w:hint="eastAsia"/>
          <w:sz w:val="28"/>
          <w:szCs w:val="28"/>
        </w:rPr>
        <w:t>LZG18-862</w:t>
      </w:r>
    </w:p>
    <w:p w:rsidR="00CB0BB9" w:rsidRDefault="00CB0BB9" w:rsidP="00CB0BB9">
      <w:pPr>
        <w:spacing w:line="400" w:lineRule="exact"/>
        <w:ind w:firstLine="570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三、采购项目的名称、数量、简要规格描述或项目基本概况介绍：</w:t>
      </w:r>
    </w:p>
    <w:p w:rsidR="00CB0BB9" w:rsidRDefault="00CB0BB9" w:rsidP="00CB0BB9">
      <w:pPr>
        <w:spacing w:line="40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柳州职业技术学院采购台式电脑共2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台，具体内容详见招标文件第二章《采购需求》。</w:t>
      </w:r>
    </w:p>
    <w:p w:rsidR="00CB0BB9" w:rsidRDefault="00CB0BB9" w:rsidP="00CB0BB9">
      <w:pPr>
        <w:spacing w:line="400" w:lineRule="exact"/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四、采购预算金额（人民币）</w:t>
      </w:r>
      <w:r>
        <w:rPr>
          <w:rFonts w:ascii="仿宋_GB2312" w:eastAsia="仿宋_GB2312" w:hint="eastAsia"/>
          <w:sz w:val="28"/>
          <w:szCs w:val="28"/>
        </w:rPr>
        <w:t>：壹拾叁万零贰佰元整（</w:t>
      </w:r>
      <w:r>
        <w:rPr>
          <w:rFonts w:ascii="仿宋_GB2312" w:eastAsia="仿宋_GB2312" w:hint="eastAsia"/>
          <w:sz w:val="28"/>
          <w:szCs w:val="28"/>
        </w:rPr>
        <w:t>¥</w:t>
      </w:r>
      <w:r>
        <w:rPr>
          <w:rFonts w:ascii="仿宋_GB2312" w:eastAsia="仿宋_GB2312"/>
          <w:sz w:val="28"/>
          <w:szCs w:val="28"/>
        </w:rPr>
        <w:t>130</w:t>
      </w:r>
      <w:r>
        <w:rPr>
          <w:rFonts w:ascii="仿宋_GB2312" w:eastAsia="仿宋_GB2312" w:hint="eastAsia"/>
          <w:sz w:val="28"/>
          <w:szCs w:val="28"/>
        </w:rPr>
        <w:t>,</w:t>
      </w:r>
      <w:r>
        <w:rPr>
          <w:rFonts w:ascii="仿宋_GB2312" w:eastAsia="仿宋_GB2312"/>
          <w:sz w:val="28"/>
          <w:szCs w:val="28"/>
        </w:rPr>
        <w:t>200</w:t>
      </w:r>
      <w:r>
        <w:rPr>
          <w:rFonts w:ascii="仿宋_GB2312" w:eastAsia="仿宋_GB2312" w:hint="eastAsia"/>
          <w:sz w:val="28"/>
          <w:szCs w:val="28"/>
        </w:rPr>
        <w:t>.00）</w:t>
      </w:r>
    </w:p>
    <w:p w:rsidR="00CB0BB9" w:rsidRDefault="00CB0BB9" w:rsidP="00CB0BB9">
      <w:pPr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五、本项目需要落实的政府采购政策：</w:t>
      </w:r>
    </w:p>
    <w:p w:rsidR="00CB0BB9" w:rsidRDefault="00CB0BB9" w:rsidP="00CB0BB9">
      <w:pPr>
        <w:spacing w:line="400" w:lineRule="exact"/>
        <w:ind w:firstLine="555"/>
        <w:rPr>
          <w:rFonts w:ascii="仿宋_GB2312" w:eastAsia="仿宋_GB2312" w:hint="eastAsia"/>
          <w:sz w:val="28"/>
          <w:szCs w:val="28"/>
        </w:rPr>
      </w:pPr>
      <w:bookmarkStart w:id="1" w:name="_Hlk520482442"/>
      <w:r>
        <w:rPr>
          <w:rFonts w:ascii="仿宋_GB2312" w:eastAsia="仿宋_GB2312" w:hint="eastAsia"/>
          <w:sz w:val="28"/>
          <w:szCs w:val="28"/>
        </w:rPr>
        <w:t>落实强制采购的节能产品、鼓励节能政策、鼓励环保政策、促进中小企业发展政策、支持监狱企业发展政策、促进残疾人就业政府采购政策、广西工业产品优惠政策。</w:t>
      </w:r>
    </w:p>
    <w:p w:rsidR="00CB0BB9" w:rsidRDefault="00CB0BB9" w:rsidP="00CB0BB9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如需进一步了解详细内容，详见招标文件第二章《采购需求》及第四章《评标方法及评标标准》。</w:t>
      </w:r>
    </w:p>
    <w:bookmarkEnd w:id="1"/>
    <w:p w:rsidR="00CB0BB9" w:rsidRDefault="00CB0BB9" w:rsidP="00CB0BB9">
      <w:pPr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六、投标人资格要求：</w:t>
      </w:r>
    </w:p>
    <w:p w:rsidR="00CB0BB9" w:rsidRDefault="00CB0BB9" w:rsidP="00CB0BB9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1.符合《中华人民共和国政府采购法》第二十二条规定；</w:t>
      </w:r>
    </w:p>
    <w:p w:rsidR="00CB0BB9" w:rsidRDefault="00CB0BB9" w:rsidP="00CB0BB9">
      <w:pPr>
        <w:spacing w:line="40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2.国内注册（指按国家工商管理有关规定要求核准登记的）经营范围达到本次招标采购货物要求，具有合法资格的供应商；</w:t>
      </w:r>
    </w:p>
    <w:p w:rsidR="00CB0BB9" w:rsidRDefault="00CB0BB9" w:rsidP="00CB0BB9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3.对在“信用中国”网站(www.creditchina.gov.cn)、中国政府采购网(www.ccgp.gov.cn)等渠道列入失信被执行人、重大税收违法案件当事人名单、政府采购严重违法失信行为记录名单的投标人，不得参与政府采购活动；</w:t>
      </w:r>
    </w:p>
    <w:p w:rsidR="00CB0BB9" w:rsidRDefault="00CB0BB9" w:rsidP="00CB0BB9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4.本项目</w:t>
      </w:r>
      <w:r>
        <w:rPr>
          <w:rFonts w:ascii="仿宋_GB2312" w:eastAsia="仿宋_GB2312" w:hint="eastAsia"/>
          <w:sz w:val="28"/>
          <w:szCs w:val="28"/>
          <w:u w:val="single"/>
        </w:rPr>
        <w:t>不接受</w:t>
      </w:r>
      <w:r>
        <w:rPr>
          <w:rFonts w:ascii="仿宋_GB2312" w:eastAsia="仿宋_GB2312" w:hint="eastAsia"/>
          <w:sz w:val="28"/>
          <w:szCs w:val="28"/>
        </w:rPr>
        <w:t xml:space="preserve">联合体投标。 </w:t>
      </w:r>
    </w:p>
    <w:p w:rsidR="00CB0BB9" w:rsidRDefault="00CB0BB9" w:rsidP="00CB0BB9">
      <w:pPr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七、招标文件的获取：</w:t>
      </w:r>
    </w:p>
    <w:p w:rsidR="00CB0BB9" w:rsidRDefault="00CB0BB9" w:rsidP="00CB0BB9">
      <w:pPr>
        <w:spacing w:line="40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1.获取时间：</w:t>
      </w:r>
      <w:r>
        <w:rPr>
          <w:rFonts w:ascii="仿宋_GB2312" w:eastAsia="仿宋_GB2312" w:hint="eastAsia"/>
          <w:sz w:val="28"/>
          <w:szCs w:val="28"/>
          <w:u w:val="single"/>
        </w:rPr>
        <w:t>2018年11月20日</w:t>
      </w:r>
      <w:r>
        <w:rPr>
          <w:rFonts w:ascii="仿宋_GB2312" w:eastAsia="仿宋_GB2312" w:hint="eastAsia"/>
          <w:sz w:val="28"/>
          <w:szCs w:val="28"/>
        </w:rPr>
        <w:t>至</w:t>
      </w:r>
      <w:r>
        <w:rPr>
          <w:rFonts w:ascii="仿宋_GB2312" w:eastAsia="仿宋_GB2312" w:hint="eastAsia"/>
          <w:sz w:val="28"/>
          <w:szCs w:val="28"/>
          <w:u w:val="single"/>
        </w:rPr>
        <w:t>2018年11月27日</w:t>
      </w:r>
      <w:r>
        <w:rPr>
          <w:rFonts w:ascii="仿宋_GB2312" w:eastAsia="仿宋_GB2312" w:hint="eastAsia"/>
          <w:sz w:val="28"/>
          <w:szCs w:val="28"/>
        </w:rPr>
        <w:t>止（工作日的9时至16时）。投标人未获取本项目招标文件的，采购代理机构将拒收投标文件。</w:t>
      </w:r>
    </w:p>
    <w:p w:rsidR="00CB0BB9" w:rsidRDefault="00CB0BB9" w:rsidP="00CB0BB9"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2.获取地点：</w:t>
      </w:r>
      <w:r>
        <w:rPr>
          <w:rFonts w:ascii="仿宋_GB2312" w:eastAsia="仿宋_GB2312"/>
          <w:sz w:val="28"/>
          <w:szCs w:val="28"/>
        </w:rPr>
        <w:t>广西柳州市新柳大道115号（柳州市公共资源交易</w:t>
      </w:r>
      <w:r>
        <w:rPr>
          <w:rFonts w:ascii="仿宋_GB2312" w:eastAsia="仿宋_GB2312"/>
          <w:sz w:val="28"/>
          <w:szCs w:val="28"/>
        </w:rPr>
        <w:lastRenderedPageBreak/>
        <w:t>中心十楼）</w:t>
      </w:r>
    </w:p>
    <w:p w:rsidR="00CB0BB9" w:rsidRDefault="00CB0BB9" w:rsidP="00CB0BB9">
      <w:pPr>
        <w:spacing w:line="40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3.售价：招标文件每套</w:t>
      </w:r>
      <w:r>
        <w:rPr>
          <w:rFonts w:ascii="仿宋_GB2312" w:eastAsia="仿宋_GB2312" w:hint="eastAsia"/>
          <w:sz w:val="28"/>
          <w:szCs w:val="28"/>
          <w:u w:val="single"/>
        </w:rPr>
        <w:t>0</w:t>
      </w:r>
      <w:r>
        <w:rPr>
          <w:rFonts w:ascii="仿宋_GB2312" w:eastAsia="仿宋_GB2312" w:hint="eastAsia"/>
          <w:sz w:val="28"/>
          <w:szCs w:val="28"/>
        </w:rPr>
        <w:t>元。</w:t>
      </w:r>
    </w:p>
    <w:p w:rsidR="00CB0BB9" w:rsidRDefault="00CB0BB9" w:rsidP="00CB0BB9">
      <w:pPr>
        <w:spacing w:line="400" w:lineRule="exact"/>
        <w:ind w:firstLine="555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4.获取招标文件的方式：须提供主体资格证明（如营业执照、事业单位法人证书、执业许可证、个体工商户营业执照、个体工商户税务登记证、自然人身份证等）复印件；法定代表人(负责人、自然人)或委托代理人身份证正反面复印件，非法定代表人(负责人、自然人)还须携带法定代表人(负责人、自然人)授权书原件。获取招标文件时递交的上述材料均须加盖单位公章，已获取招标文件的投标人不等于符合本项目的投标人资格。</w:t>
      </w:r>
    </w:p>
    <w:p w:rsidR="00CB0BB9" w:rsidRDefault="00CB0BB9" w:rsidP="00CB0BB9">
      <w:pPr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八、投标文件递交截止时间和地点：</w:t>
      </w:r>
    </w:p>
    <w:p w:rsidR="00CB0BB9" w:rsidRDefault="00CB0BB9" w:rsidP="00CB0BB9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1.投标文件开始接收时间：</w:t>
      </w:r>
      <w:r>
        <w:rPr>
          <w:rFonts w:ascii="仿宋_GB2312" w:eastAsia="仿宋_GB2312" w:hint="eastAsia"/>
          <w:sz w:val="28"/>
          <w:szCs w:val="28"/>
          <w:u w:val="single"/>
        </w:rPr>
        <w:t>2018年12月12日9时</w:t>
      </w:r>
      <w:r>
        <w:rPr>
          <w:rFonts w:ascii="仿宋_GB2312" w:eastAsia="仿宋_GB2312" w:hint="eastAsia"/>
          <w:sz w:val="28"/>
          <w:szCs w:val="28"/>
        </w:rPr>
        <w:t>；投标文件递交截止时间：</w:t>
      </w:r>
      <w:r>
        <w:rPr>
          <w:rFonts w:ascii="仿宋_GB2312" w:eastAsia="仿宋_GB2312" w:hint="eastAsia"/>
          <w:sz w:val="28"/>
          <w:szCs w:val="28"/>
          <w:u w:val="single"/>
        </w:rPr>
        <w:t>2018年12月12日9时30分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b/>
          <w:sz w:val="28"/>
          <w:szCs w:val="28"/>
        </w:rPr>
        <w:t>投标人的法定代表人（负责人、自然人）或委托代理人必须出示有效证件，法定代表人（负责人、自然人）凭身份证，委托代理人凭法定代表人（负责人、自然人）授权委托书原件和身份证</w:t>
      </w:r>
      <w:r>
        <w:rPr>
          <w:rFonts w:ascii="仿宋_GB2312" w:eastAsia="仿宋_GB2312" w:hint="eastAsia"/>
          <w:sz w:val="28"/>
          <w:szCs w:val="28"/>
        </w:rPr>
        <w:t>，经验证后递交投标文件；采购代理机构收到投标文件后，应当如实记载投标文件的送达时间和密封情况，签收保存，并向投标人出具签收回执。任何单位和个人不得在开标前开启投标文件。逾期送达的或者未按照招标文件要求密封的投标文件将予以拒收；</w:t>
      </w:r>
    </w:p>
    <w:p w:rsidR="00CB0BB9" w:rsidRDefault="00CB0BB9" w:rsidP="00CB0BB9">
      <w:pPr>
        <w:spacing w:line="400" w:lineRule="exact"/>
        <w:ind w:firstLine="64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2.投标文件递交地址：广西柳州市新柳大道115号柳州市国际会展中心国际会议中心8楼（开标区）。</w:t>
      </w:r>
    </w:p>
    <w:p w:rsidR="00CB0BB9" w:rsidRDefault="00CB0BB9" w:rsidP="00CB0BB9">
      <w:pPr>
        <w:snapToGrid w:val="0"/>
        <w:spacing w:line="40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九、开标时间及地点：</w:t>
      </w:r>
    </w:p>
    <w:p w:rsidR="00CB0BB9" w:rsidRDefault="00CB0BB9" w:rsidP="00CB0BB9">
      <w:pPr>
        <w:spacing w:line="400" w:lineRule="exact"/>
        <w:ind w:firstLine="64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本次招标将于2018年12月12日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时30分在广西柳州市新柳大道115号（柳州市公共资源交易</w:t>
      </w:r>
      <w:proofErr w:type="gramStart"/>
      <w:r>
        <w:rPr>
          <w:rFonts w:ascii="仿宋_GB2312" w:eastAsia="仿宋_GB2312" w:hint="eastAsia"/>
          <w:sz w:val="28"/>
          <w:szCs w:val="28"/>
        </w:rPr>
        <w:t>中心八</w:t>
      </w:r>
      <w:proofErr w:type="gramEnd"/>
      <w:r>
        <w:rPr>
          <w:rFonts w:ascii="仿宋_GB2312" w:eastAsia="仿宋_GB2312" w:hint="eastAsia"/>
          <w:sz w:val="28"/>
          <w:szCs w:val="28"/>
        </w:rPr>
        <w:t>楼开标室）开标，</w:t>
      </w:r>
      <w:r>
        <w:rPr>
          <w:rFonts w:ascii="仿宋_GB2312" w:eastAsia="仿宋_GB2312" w:hint="eastAsia"/>
          <w:b/>
          <w:sz w:val="28"/>
          <w:szCs w:val="28"/>
        </w:rPr>
        <w:t>投标人的法定代表人（负责人、自然人）</w:t>
      </w:r>
      <w:r>
        <w:rPr>
          <w:rFonts w:ascii="仿宋_GB2312" w:eastAsia="仿宋_GB2312" w:hint="eastAsia"/>
          <w:sz w:val="28"/>
          <w:szCs w:val="28"/>
        </w:rPr>
        <w:t>可以委托代理人参加开标会。</w:t>
      </w:r>
    </w:p>
    <w:p w:rsidR="00CB0BB9" w:rsidRDefault="00CB0BB9" w:rsidP="00CB0BB9">
      <w:pPr>
        <w:spacing w:line="40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十、投标保证金：</w:t>
      </w:r>
    </w:p>
    <w:p w:rsidR="00CB0BB9" w:rsidRDefault="00CB0BB9" w:rsidP="00CB0BB9">
      <w:pPr>
        <w:spacing w:line="400" w:lineRule="exact"/>
        <w:ind w:firstLine="64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人民币</w:t>
      </w:r>
      <w:r>
        <w:rPr>
          <w:rFonts w:ascii="仿宋_GB2312" w:eastAsia="仿宋_GB2312" w:hint="eastAsia"/>
          <w:sz w:val="28"/>
          <w:szCs w:val="28"/>
        </w:rPr>
        <w:t>贰仟</w:t>
      </w:r>
      <w:r>
        <w:rPr>
          <w:rFonts w:ascii="仿宋_GB2312" w:eastAsia="仿宋_GB2312"/>
          <w:sz w:val="28"/>
          <w:szCs w:val="28"/>
        </w:rPr>
        <w:t>元整（￥2,000</w:t>
      </w:r>
      <w:r>
        <w:rPr>
          <w:rFonts w:ascii="仿宋_GB2312" w:eastAsia="仿宋_GB2312" w:hint="eastAsia"/>
          <w:sz w:val="28"/>
          <w:szCs w:val="28"/>
        </w:rPr>
        <w:t>.00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CB0BB9" w:rsidRDefault="00CB0BB9" w:rsidP="00CB0BB9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投标人须于</w:t>
      </w:r>
      <w:r>
        <w:rPr>
          <w:rFonts w:ascii="仿宋_GB2312" w:eastAsia="仿宋_GB2312" w:hint="eastAsia"/>
          <w:sz w:val="28"/>
          <w:szCs w:val="28"/>
        </w:rPr>
        <w:t>2018年12月7日</w:t>
      </w:r>
      <w:r>
        <w:rPr>
          <w:rFonts w:ascii="仿宋_GB2312" w:eastAsia="仿宋_GB2312"/>
          <w:sz w:val="28"/>
          <w:szCs w:val="28"/>
        </w:rPr>
        <w:t>17时前（以银行</w:t>
      </w:r>
      <w:proofErr w:type="gramStart"/>
      <w:r>
        <w:rPr>
          <w:rFonts w:ascii="仿宋_GB2312" w:eastAsia="仿宋_GB2312"/>
          <w:sz w:val="28"/>
          <w:szCs w:val="28"/>
        </w:rPr>
        <w:t>入帐</w:t>
      </w:r>
      <w:proofErr w:type="gramEnd"/>
      <w:r>
        <w:rPr>
          <w:rFonts w:ascii="仿宋_GB2312" w:eastAsia="仿宋_GB2312"/>
          <w:sz w:val="28"/>
          <w:szCs w:val="28"/>
        </w:rPr>
        <w:t>时间为准）将投标保证金以电汇</w:t>
      </w:r>
      <w:r>
        <w:rPr>
          <w:rFonts w:ascii="仿宋_GB2312" w:eastAsia="仿宋_GB2312" w:hint="eastAsia"/>
          <w:sz w:val="28"/>
          <w:szCs w:val="28"/>
        </w:rPr>
        <w:t>或</w:t>
      </w:r>
      <w:r>
        <w:rPr>
          <w:rFonts w:ascii="仿宋_GB2312" w:eastAsia="仿宋_GB2312"/>
          <w:sz w:val="28"/>
          <w:szCs w:val="28"/>
        </w:rPr>
        <w:t>转账</w:t>
      </w:r>
      <w:r>
        <w:rPr>
          <w:rFonts w:ascii="仿宋_GB2312" w:eastAsia="仿宋_GB2312" w:hint="eastAsia"/>
          <w:sz w:val="28"/>
          <w:szCs w:val="28"/>
        </w:rPr>
        <w:t>（非现金）</w:t>
      </w:r>
      <w:r>
        <w:rPr>
          <w:rFonts w:ascii="仿宋_GB2312" w:eastAsia="仿宋_GB2312"/>
          <w:sz w:val="28"/>
          <w:szCs w:val="28"/>
        </w:rPr>
        <w:t>形式交至保证金专户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CB0BB9" w:rsidRDefault="00CB0BB9" w:rsidP="00CB0BB9">
      <w:pPr>
        <w:spacing w:line="400" w:lineRule="exact"/>
        <w:ind w:firstLine="64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开户名称：柳州市政府集中采购中心（台式电脑）</w:t>
      </w:r>
    </w:p>
    <w:p w:rsidR="00CB0BB9" w:rsidRDefault="00CB0BB9" w:rsidP="00CB0BB9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账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 号：2011 1101 0400 1847 7000 0000 046</w:t>
      </w:r>
    </w:p>
    <w:p w:rsidR="00CB0BB9" w:rsidRDefault="00CB0BB9" w:rsidP="00CB0BB9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开户银行：</w:t>
      </w:r>
      <w:r>
        <w:rPr>
          <w:rFonts w:ascii="仿宋_GB2312" w:eastAsia="仿宋_GB2312" w:hint="eastAsia"/>
          <w:sz w:val="28"/>
          <w:szCs w:val="28"/>
        </w:rPr>
        <w:t>中国农业银行股份有限公司柳州城中支行</w:t>
      </w:r>
    </w:p>
    <w:p w:rsidR="00CB0BB9" w:rsidRDefault="00CB0BB9" w:rsidP="00CB0BB9">
      <w:pPr>
        <w:spacing w:line="400" w:lineRule="exact"/>
        <w:ind w:firstLine="645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十一、公告期限：自招标公告发布之日起5个工作日。</w:t>
      </w:r>
    </w:p>
    <w:p w:rsidR="00CB0BB9" w:rsidRDefault="00CB0BB9" w:rsidP="00CB0BB9">
      <w:pPr>
        <w:spacing w:line="400" w:lineRule="exact"/>
        <w:ind w:firstLine="645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十二、发布媒体：</w:t>
      </w:r>
    </w:p>
    <w:p w:rsidR="00CB0BB9" w:rsidRDefault="00CB0BB9" w:rsidP="00CB0BB9">
      <w:pPr>
        <w:spacing w:line="400" w:lineRule="exact"/>
        <w:ind w:firstLine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www.ccgp.gov.cn（中国政府采购网）、www.gxzfcg.gov.cn（广西壮族自治区政府采购网）、www.zfcg.gov.cn（柳州市政府采购网）。</w:t>
      </w:r>
    </w:p>
    <w:p w:rsidR="00CB0BB9" w:rsidRDefault="00CB0BB9" w:rsidP="00CB0BB9">
      <w:pPr>
        <w:spacing w:line="400" w:lineRule="exact"/>
        <w:ind w:firstLine="645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十三、联系事项：</w:t>
      </w:r>
    </w:p>
    <w:p w:rsidR="00CB0BB9" w:rsidRDefault="00CB0BB9" w:rsidP="00CB0BB9">
      <w:pPr>
        <w:tabs>
          <w:tab w:val="left" w:pos="851"/>
        </w:tabs>
        <w:spacing w:line="40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1.采购人名称：柳州职业技术学院</w:t>
      </w:r>
    </w:p>
    <w:p w:rsidR="00CB0BB9" w:rsidRDefault="00CB0BB9" w:rsidP="00CB0BB9">
      <w:pPr>
        <w:spacing w:line="400" w:lineRule="exact"/>
        <w:ind w:firstLine="555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仿宋_GB2312" w:eastAsia="仿宋_GB2312" w:hint="eastAsia"/>
          <w:sz w:val="28"/>
          <w:szCs w:val="28"/>
        </w:rPr>
        <w:t xml:space="preserve">  地  址：广西柳州市社</w:t>
      </w:r>
      <w:proofErr w:type="gramStart"/>
      <w:r>
        <w:rPr>
          <w:rFonts w:ascii="仿宋_GB2312" w:eastAsia="仿宋_GB2312" w:hint="eastAsia"/>
          <w:sz w:val="28"/>
          <w:szCs w:val="28"/>
        </w:rPr>
        <w:t>湾路</w:t>
      </w:r>
      <w:proofErr w:type="gramEnd"/>
      <w:r>
        <w:rPr>
          <w:rFonts w:ascii="仿宋_GB2312" w:eastAsia="仿宋_GB2312" w:hint="eastAsia"/>
          <w:sz w:val="28"/>
          <w:szCs w:val="28"/>
        </w:rPr>
        <w:t>28号</w:t>
      </w:r>
    </w:p>
    <w:p w:rsidR="00CB0BB9" w:rsidRDefault="00CB0BB9" w:rsidP="00CB0BB9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联系人：黄磊      </w:t>
      </w:r>
    </w:p>
    <w:p w:rsidR="00CB0BB9" w:rsidRDefault="00CB0BB9" w:rsidP="00CB0BB9">
      <w:pPr>
        <w:spacing w:line="40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/>
          <w:sz w:val="28"/>
          <w:szCs w:val="28"/>
        </w:rPr>
        <w:t>0772-3156307</w:t>
      </w:r>
    </w:p>
    <w:p w:rsidR="00CB0BB9" w:rsidRDefault="00CB0BB9" w:rsidP="00CB0BB9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2.采购代理机构名称：柳州市政府集中采购中心 </w:t>
      </w:r>
    </w:p>
    <w:p w:rsidR="00CB0BB9" w:rsidRDefault="00CB0BB9" w:rsidP="00CB0BB9">
      <w:pPr>
        <w:spacing w:line="400" w:lineRule="exact"/>
        <w:ind w:left="2100" w:hangingChars="750" w:hanging="21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地  址：广西</w:t>
      </w:r>
      <w:r>
        <w:rPr>
          <w:rFonts w:ascii="仿宋_GB2312" w:eastAsia="仿宋_GB2312"/>
          <w:sz w:val="28"/>
          <w:szCs w:val="28"/>
        </w:rPr>
        <w:t>柳州市三中路64-2</w:t>
      </w:r>
      <w:r>
        <w:rPr>
          <w:rFonts w:ascii="仿宋_GB2312" w:eastAsia="仿宋_GB2312" w:hint="eastAsia"/>
          <w:sz w:val="28"/>
          <w:szCs w:val="28"/>
        </w:rPr>
        <w:t>号</w:t>
      </w:r>
    </w:p>
    <w:p w:rsidR="00CB0BB9" w:rsidRDefault="00CB0BB9" w:rsidP="00CB0BB9">
      <w:pPr>
        <w:spacing w:line="4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联系人：文强</w:t>
      </w:r>
      <w:r>
        <w:rPr>
          <w:rFonts w:ascii="仿宋_GB2312" w:eastAsia="仿宋_GB2312"/>
          <w:sz w:val="28"/>
          <w:szCs w:val="28"/>
        </w:rPr>
        <w:tab/>
      </w:r>
    </w:p>
    <w:p w:rsidR="00CB0BB9" w:rsidRDefault="00CB0BB9" w:rsidP="00CB0BB9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联系电话：0772-2992</w:t>
      </w:r>
      <w:r>
        <w:rPr>
          <w:rFonts w:ascii="仿宋_GB2312" w:eastAsia="仿宋_GB2312"/>
          <w:sz w:val="28"/>
          <w:szCs w:val="28"/>
        </w:rPr>
        <w:t>078</w:t>
      </w:r>
    </w:p>
    <w:p w:rsidR="00CB0BB9" w:rsidRDefault="00CB0BB9" w:rsidP="00CB0BB9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3.监督部门：柳州市财政局政府采购监督管理办公室</w:t>
      </w:r>
    </w:p>
    <w:p w:rsidR="00CB0BB9" w:rsidRDefault="00CB0BB9" w:rsidP="00CB0BB9">
      <w:pPr>
        <w:tabs>
          <w:tab w:val="left" w:pos="851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联系电话：0772-2830320</w:t>
      </w:r>
    </w:p>
    <w:p w:rsidR="00CB0BB9" w:rsidRDefault="00CB0BB9" w:rsidP="00CB0BB9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CB0BB9" w:rsidRDefault="00CB0BB9" w:rsidP="00CB0BB9">
      <w:pPr>
        <w:spacing w:line="4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柳州市政府集中采购中心</w:t>
      </w:r>
    </w:p>
    <w:p w:rsidR="00CB0BB9" w:rsidRDefault="00CB0BB9" w:rsidP="00CB0BB9">
      <w:pPr>
        <w:spacing w:line="400" w:lineRule="exact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二〇一八年十一月十九</w:t>
      </w:r>
      <w:r>
        <w:rPr>
          <w:rFonts w:ascii="仿宋_GB2312" w:eastAsia="仿宋_GB2312" w:hint="eastAsia"/>
          <w:sz w:val="28"/>
          <w:szCs w:val="28"/>
        </w:rPr>
        <w:t>日</w:t>
      </w:r>
    </w:p>
    <w:bookmarkEnd w:id="0"/>
    <w:p w:rsidR="00F11BF2" w:rsidRDefault="00F11BF2" w:rsidP="00CB0BB9">
      <w:pPr>
        <w:spacing w:line="400" w:lineRule="exact"/>
        <w:ind w:firstLineChars="200" w:firstLine="420"/>
      </w:pPr>
    </w:p>
    <w:sectPr w:rsidR="00F11BF2" w:rsidSect="00F86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E35" w:rsidRDefault="00487E35" w:rsidP="00784BD5">
      <w:r>
        <w:separator/>
      </w:r>
    </w:p>
  </w:endnote>
  <w:endnote w:type="continuationSeparator" w:id="0">
    <w:p w:rsidR="00487E35" w:rsidRDefault="00487E35" w:rsidP="00784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E35" w:rsidRDefault="00487E35" w:rsidP="00784BD5">
      <w:r>
        <w:separator/>
      </w:r>
    </w:p>
  </w:footnote>
  <w:footnote w:type="continuationSeparator" w:id="0">
    <w:p w:rsidR="00487E35" w:rsidRDefault="00487E35" w:rsidP="00784B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88A"/>
    <w:rsid w:val="00007FDD"/>
    <w:rsid w:val="0005588A"/>
    <w:rsid w:val="00195054"/>
    <w:rsid w:val="002D241B"/>
    <w:rsid w:val="00317FBB"/>
    <w:rsid w:val="00487E35"/>
    <w:rsid w:val="00623F43"/>
    <w:rsid w:val="00636BE7"/>
    <w:rsid w:val="00784BD5"/>
    <w:rsid w:val="00954673"/>
    <w:rsid w:val="00A03A58"/>
    <w:rsid w:val="00B05B0D"/>
    <w:rsid w:val="00BE4C12"/>
    <w:rsid w:val="00BE7C04"/>
    <w:rsid w:val="00C85C01"/>
    <w:rsid w:val="00CB0BB9"/>
    <w:rsid w:val="00E021E2"/>
    <w:rsid w:val="00E2178D"/>
    <w:rsid w:val="00F11BF2"/>
    <w:rsid w:val="00F23069"/>
    <w:rsid w:val="00F865F8"/>
    <w:rsid w:val="00FA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BD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B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297</Words>
  <Characters>1699</Characters>
  <Application>Microsoft Office Word</Application>
  <DocSecurity>0</DocSecurity>
  <Lines>14</Lines>
  <Paragraphs>3</Paragraphs>
  <ScaleCrop>false</ScaleCrop>
  <Company>微软中国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11</cp:revision>
  <dcterms:created xsi:type="dcterms:W3CDTF">2018-04-15T07:27:00Z</dcterms:created>
  <dcterms:modified xsi:type="dcterms:W3CDTF">2018-11-19T09:39:00Z</dcterms:modified>
</cp:coreProperties>
</file>