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7EB2C" w14:textId="77777777" w:rsidR="007320CD" w:rsidRPr="007320CD" w:rsidRDefault="007320CD" w:rsidP="007320CD">
      <w:pPr>
        <w:spacing w:line="520" w:lineRule="exact"/>
        <w:rPr>
          <w:rFonts w:ascii="宋体" w:hAnsi="宋体"/>
          <w:sz w:val="28"/>
          <w:szCs w:val="28"/>
        </w:rPr>
      </w:pPr>
      <w:bookmarkStart w:id="0" w:name="_GoBack"/>
      <w:r w:rsidRPr="007320CD">
        <w:rPr>
          <w:rFonts w:ascii="宋体" w:hAnsi="宋体" w:hint="eastAsia"/>
          <w:sz w:val="28"/>
          <w:szCs w:val="28"/>
        </w:rPr>
        <w:t>广西科文招标有限公司《柳职院办学实践探索丛书》出版服务采购（</w:t>
      </w:r>
      <w:r w:rsidRPr="007320CD">
        <w:rPr>
          <w:rFonts w:ascii="宋体" w:hAnsi="宋体"/>
          <w:sz w:val="28"/>
          <w:szCs w:val="28"/>
        </w:rPr>
        <w:t>LZC18-084)</w:t>
      </w:r>
      <w:r w:rsidRPr="007320CD">
        <w:rPr>
          <w:rFonts w:ascii="宋体" w:hAnsi="宋体"/>
          <w:sz w:val="28"/>
          <w:szCs w:val="28"/>
        </w:rPr>
        <w:t>竞争性磋商公告</w:t>
      </w:r>
      <w:bookmarkEnd w:id="0"/>
      <w:r w:rsidRPr="007320CD">
        <w:rPr>
          <w:rFonts w:ascii="宋体" w:hAnsi="宋体"/>
          <w:sz w:val="28"/>
          <w:szCs w:val="28"/>
        </w:rPr>
        <w:t xml:space="preserve"> </w:t>
      </w:r>
    </w:p>
    <w:p w14:paraId="7A2F3831" w14:textId="1005DACB" w:rsidR="007320CD" w:rsidRPr="007320CD" w:rsidRDefault="007320CD" w:rsidP="007320CD">
      <w:pPr>
        <w:spacing w:line="520" w:lineRule="exact"/>
        <w:rPr>
          <w:rFonts w:ascii="宋体" w:hAnsi="宋体"/>
          <w:sz w:val="28"/>
          <w:szCs w:val="28"/>
        </w:rPr>
      </w:pPr>
      <w:r w:rsidRPr="007320CD">
        <w:rPr>
          <w:rFonts w:ascii="宋体" w:hAnsi="宋体" w:hint="eastAsia"/>
          <w:sz w:val="28"/>
          <w:szCs w:val="28"/>
        </w:rPr>
        <w:t>采购编号：</w:t>
      </w:r>
      <w:r w:rsidRPr="007320CD">
        <w:rPr>
          <w:rFonts w:ascii="宋体" w:hAnsi="宋体"/>
          <w:sz w:val="28"/>
          <w:szCs w:val="28"/>
        </w:rPr>
        <w:t xml:space="preserve">LZC18-084 |  </w:t>
      </w:r>
      <w:r w:rsidRPr="007320CD">
        <w:rPr>
          <w:rFonts w:ascii="宋体" w:hAnsi="宋体"/>
          <w:sz w:val="28"/>
          <w:szCs w:val="28"/>
        </w:rPr>
        <w:t>发布日期：</w:t>
      </w:r>
      <w:r w:rsidRPr="007320CD">
        <w:rPr>
          <w:rFonts w:ascii="宋体" w:hAnsi="宋体"/>
          <w:sz w:val="28"/>
          <w:szCs w:val="28"/>
        </w:rPr>
        <w:t>2019-01-02  [</w:t>
      </w:r>
      <w:r w:rsidRPr="007320CD">
        <w:rPr>
          <w:rFonts w:ascii="宋体" w:hAnsi="宋体"/>
          <w:sz w:val="28"/>
          <w:szCs w:val="28"/>
        </w:rPr>
        <w:t>打印</w:t>
      </w:r>
      <w:r w:rsidRPr="007320CD">
        <w:rPr>
          <w:rFonts w:ascii="宋体" w:hAnsi="宋体"/>
          <w:sz w:val="28"/>
          <w:szCs w:val="28"/>
        </w:rPr>
        <w:t>]</w:t>
      </w:r>
      <w:r>
        <w:rPr>
          <w:rFonts w:ascii="宋体" w:hAnsi="宋体"/>
          <w:sz w:val="28"/>
          <w:szCs w:val="28"/>
        </w:rPr>
        <w:t xml:space="preserve"> </w:t>
      </w:r>
    </w:p>
    <w:p w14:paraId="0670D034" w14:textId="1A31CE69"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广西科文招标有限公司受柳州职业技术学院委托，根据《中华人民共和国政府采购法》等相关规定，现对《柳职院办学实践探索丛书》出版服务进行竞争性磋商采购，欢迎符合条件的供应商前来参加磋商活动。</w:t>
      </w:r>
    </w:p>
    <w:p w14:paraId="0718CA28" w14:textId="6B1EDDD9"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一、采购项目名称：《柳职院办学实践探索丛书》出版服务采购</w:t>
      </w:r>
    </w:p>
    <w:p w14:paraId="4FA0F285" w14:textId="5704B84A"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二、采购项目编号：</w:t>
      </w:r>
      <w:r>
        <w:rPr>
          <w:rFonts w:ascii="宋体" w:hAnsi="宋体"/>
          <w:sz w:val="28"/>
          <w:szCs w:val="28"/>
        </w:rPr>
        <w:t>LZC18-084</w:t>
      </w:r>
    </w:p>
    <w:p w14:paraId="39C1D98F" w14:textId="687EB7EF"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三、采购项目的名称、数量、简要规格描述或项目基本情况介绍：</w:t>
      </w:r>
    </w:p>
    <w:p w14:paraId="5CC407CF" w14:textId="77777777" w:rsidR="007320CD" w:rsidRPr="007320CD" w:rsidRDefault="007320CD" w:rsidP="007320CD">
      <w:pPr>
        <w:spacing w:line="520" w:lineRule="exact"/>
        <w:rPr>
          <w:rFonts w:ascii="宋体" w:hAnsi="宋体"/>
          <w:sz w:val="28"/>
          <w:szCs w:val="28"/>
        </w:rPr>
      </w:pPr>
      <w:r w:rsidRPr="007320CD">
        <w:rPr>
          <w:rFonts w:ascii="宋体" w:hAnsi="宋体" w:hint="eastAsia"/>
          <w:sz w:val="28"/>
          <w:szCs w:val="28"/>
        </w:rPr>
        <w:t>书籍名称</w:t>
      </w:r>
    </w:p>
    <w:p w14:paraId="676C6744" w14:textId="77777777"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印刷数量</w:t>
      </w:r>
    </w:p>
    <w:p w14:paraId="7385E2C5" w14:textId="43E5F898"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字</w:t>
      </w:r>
      <w:r w:rsidRPr="007320CD">
        <w:rPr>
          <w:rFonts w:ascii="宋体" w:hAnsi="宋体"/>
          <w:sz w:val="28"/>
          <w:szCs w:val="28"/>
        </w:rPr>
        <w:t xml:space="preserve">  </w:t>
      </w:r>
      <w:r w:rsidRPr="007320CD">
        <w:rPr>
          <w:rFonts w:ascii="宋体" w:hAnsi="宋体"/>
          <w:sz w:val="28"/>
          <w:szCs w:val="28"/>
        </w:rPr>
        <w:t>数</w:t>
      </w:r>
    </w:p>
    <w:p w14:paraId="6F81C648" w14:textId="64AAE6A0" w:rsidR="007320CD" w:rsidRPr="007320CD" w:rsidRDefault="007320CD" w:rsidP="007320CD">
      <w:pPr>
        <w:spacing w:line="520" w:lineRule="exact"/>
        <w:rPr>
          <w:rFonts w:ascii="宋体" w:hAnsi="宋体"/>
          <w:sz w:val="28"/>
          <w:szCs w:val="28"/>
        </w:rPr>
      </w:pPr>
      <w:proofErr w:type="gramStart"/>
      <w:r w:rsidRPr="007320CD">
        <w:rPr>
          <w:rFonts w:ascii="宋体" w:hAnsi="宋体" w:hint="eastAsia"/>
          <w:sz w:val="28"/>
          <w:szCs w:val="28"/>
        </w:rPr>
        <w:t>《</w:t>
      </w:r>
      <w:proofErr w:type="gramEnd"/>
      <w:r w:rsidRPr="007320CD">
        <w:rPr>
          <w:rFonts w:ascii="宋体" w:hAnsi="宋体" w:hint="eastAsia"/>
          <w:sz w:val="28"/>
          <w:szCs w:val="28"/>
        </w:rPr>
        <w:t>柳职院办学实践</w:t>
      </w:r>
    </w:p>
    <w:p w14:paraId="60A0ACAB" w14:textId="77777777" w:rsidR="007320CD" w:rsidRPr="007320CD" w:rsidRDefault="007320CD" w:rsidP="007320CD">
      <w:pPr>
        <w:spacing w:line="520" w:lineRule="exact"/>
        <w:rPr>
          <w:rFonts w:ascii="宋体" w:hAnsi="宋体"/>
          <w:sz w:val="28"/>
          <w:szCs w:val="28"/>
        </w:rPr>
      </w:pPr>
      <w:r w:rsidRPr="007320CD">
        <w:rPr>
          <w:rFonts w:ascii="宋体" w:hAnsi="宋体" w:hint="eastAsia"/>
          <w:sz w:val="28"/>
          <w:szCs w:val="28"/>
        </w:rPr>
        <w:t>探索丛书》</w:t>
      </w:r>
    </w:p>
    <w:p w14:paraId="0F0D0759" w14:textId="77777777"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丛书共包括</w:t>
      </w:r>
      <w:r w:rsidRPr="007320CD">
        <w:rPr>
          <w:rFonts w:ascii="宋体" w:hAnsi="宋体"/>
          <w:sz w:val="28"/>
          <w:szCs w:val="28"/>
        </w:rPr>
        <w:t>10</w:t>
      </w:r>
      <w:r w:rsidRPr="007320CD">
        <w:rPr>
          <w:rFonts w:ascii="宋体" w:hAnsi="宋体"/>
          <w:sz w:val="28"/>
          <w:szCs w:val="28"/>
        </w:rPr>
        <w:t>本书，每本书印</w:t>
      </w:r>
      <w:r w:rsidRPr="007320CD">
        <w:rPr>
          <w:rFonts w:ascii="宋体" w:hAnsi="宋体"/>
          <w:sz w:val="28"/>
          <w:szCs w:val="28"/>
        </w:rPr>
        <w:t>500</w:t>
      </w:r>
      <w:r w:rsidRPr="007320CD">
        <w:rPr>
          <w:rFonts w:ascii="宋体" w:hAnsi="宋体"/>
          <w:sz w:val="28"/>
          <w:szCs w:val="28"/>
        </w:rPr>
        <w:t>册</w:t>
      </w:r>
    </w:p>
    <w:p w14:paraId="0080E874" w14:textId="2C0C0865"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内文约</w:t>
      </w:r>
      <w:r w:rsidRPr="007320CD">
        <w:rPr>
          <w:rFonts w:ascii="宋体" w:hAnsi="宋体"/>
          <w:sz w:val="28"/>
          <w:szCs w:val="28"/>
        </w:rPr>
        <w:t>20</w:t>
      </w:r>
      <w:r w:rsidRPr="007320CD">
        <w:rPr>
          <w:rFonts w:ascii="宋体" w:hAnsi="宋体"/>
          <w:sz w:val="28"/>
          <w:szCs w:val="28"/>
        </w:rPr>
        <w:t>万字</w:t>
      </w:r>
      <w:r w:rsidRPr="007320CD">
        <w:rPr>
          <w:rFonts w:ascii="宋体" w:hAnsi="宋体"/>
          <w:sz w:val="28"/>
          <w:szCs w:val="28"/>
        </w:rPr>
        <w:t>/</w:t>
      </w:r>
      <w:r w:rsidRPr="007320CD">
        <w:rPr>
          <w:rFonts w:ascii="宋体" w:hAnsi="宋体"/>
          <w:sz w:val="28"/>
          <w:szCs w:val="28"/>
        </w:rPr>
        <w:t>本</w:t>
      </w:r>
    </w:p>
    <w:p w14:paraId="144C8C79" w14:textId="0CAC2996"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四、采购预算金额：人民币</w:t>
      </w:r>
      <w:r w:rsidRPr="007320CD">
        <w:rPr>
          <w:rFonts w:ascii="宋体" w:hAnsi="宋体"/>
          <w:sz w:val="28"/>
          <w:szCs w:val="28"/>
        </w:rPr>
        <w:t>45</w:t>
      </w:r>
      <w:r w:rsidRPr="007320CD">
        <w:rPr>
          <w:rFonts w:ascii="宋体" w:hAnsi="宋体"/>
          <w:sz w:val="28"/>
          <w:szCs w:val="28"/>
        </w:rPr>
        <w:t>万元。</w:t>
      </w:r>
    </w:p>
    <w:p w14:paraId="700E84E0" w14:textId="05EDBE5A"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五、本项目需要落实的政府采购政策：政府采购促进中小企业发展、支持残疾人福利性单位发展政策、政府采购支持监狱企业发展政策。</w:t>
      </w:r>
    </w:p>
    <w:p w14:paraId="0EE404C3" w14:textId="50166356"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六、磋商供应商资格要求：</w:t>
      </w:r>
    </w:p>
    <w:p w14:paraId="399E2F56" w14:textId="4DBFBF30"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1</w:t>
      </w:r>
      <w:r w:rsidRPr="007320CD">
        <w:rPr>
          <w:rFonts w:ascii="宋体" w:hAnsi="宋体"/>
          <w:sz w:val="28"/>
          <w:szCs w:val="28"/>
        </w:rPr>
        <w:t>、供应商须符合《中华人民共和国政府采购法》第二十二条规定；</w:t>
      </w:r>
    </w:p>
    <w:p w14:paraId="5A2FE064" w14:textId="4E5C80A3"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2</w:t>
      </w:r>
      <w:r w:rsidRPr="007320CD">
        <w:rPr>
          <w:rFonts w:ascii="宋体" w:hAnsi="宋体"/>
          <w:sz w:val="28"/>
          <w:szCs w:val="28"/>
        </w:rPr>
        <w:t>、国内注册（指按国家有关规定要求核准登记的）经营范围达到本次竞争性磋商采购服务要求的供应商；</w:t>
      </w:r>
    </w:p>
    <w:p w14:paraId="5CEDECAC" w14:textId="282C80F8"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3</w:t>
      </w:r>
      <w:r w:rsidRPr="007320CD">
        <w:rPr>
          <w:rFonts w:ascii="宋体" w:hAnsi="宋体"/>
          <w:sz w:val="28"/>
          <w:szCs w:val="28"/>
        </w:rPr>
        <w:t>、供应商须具备有效的新闻出版管理部门颁发的《中华人民共和国图书出版许可证》和《中华人民共和国出版物经营许可证》（经营范围包含</w:t>
      </w:r>
      <w:r w:rsidRPr="007320CD">
        <w:rPr>
          <w:rFonts w:ascii="宋体" w:hAnsi="宋体"/>
          <w:sz w:val="28"/>
          <w:szCs w:val="28"/>
        </w:rPr>
        <w:t>“</w:t>
      </w:r>
      <w:r w:rsidRPr="007320CD">
        <w:rPr>
          <w:rFonts w:ascii="宋体" w:hAnsi="宋体"/>
          <w:sz w:val="28"/>
          <w:szCs w:val="28"/>
        </w:rPr>
        <w:t>图书</w:t>
      </w:r>
      <w:r w:rsidRPr="007320CD">
        <w:rPr>
          <w:rFonts w:ascii="宋体" w:hAnsi="宋体"/>
          <w:sz w:val="28"/>
          <w:szCs w:val="28"/>
        </w:rPr>
        <w:t>”</w:t>
      </w:r>
      <w:r w:rsidRPr="007320CD">
        <w:rPr>
          <w:rFonts w:ascii="宋体" w:hAnsi="宋体"/>
          <w:sz w:val="28"/>
          <w:szCs w:val="28"/>
        </w:rPr>
        <w:t>）；</w:t>
      </w:r>
      <w:r>
        <w:rPr>
          <w:rFonts w:ascii="宋体" w:hAnsi="宋体"/>
          <w:sz w:val="28"/>
          <w:szCs w:val="28"/>
        </w:rPr>
        <w:t xml:space="preserve"> </w:t>
      </w:r>
    </w:p>
    <w:p w14:paraId="68755098" w14:textId="0632D59D"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4</w:t>
      </w:r>
      <w:r w:rsidRPr="007320CD">
        <w:rPr>
          <w:rFonts w:ascii="宋体" w:hAnsi="宋体"/>
          <w:sz w:val="28"/>
          <w:szCs w:val="28"/>
        </w:rPr>
        <w:t>、对在</w:t>
      </w:r>
      <w:r w:rsidRPr="007320CD">
        <w:rPr>
          <w:rFonts w:ascii="宋体" w:hAnsi="宋体"/>
          <w:sz w:val="28"/>
          <w:szCs w:val="28"/>
        </w:rPr>
        <w:t>“</w:t>
      </w:r>
      <w:r w:rsidRPr="007320CD">
        <w:rPr>
          <w:rFonts w:ascii="宋体" w:hAnsi="宋体"/>
          <w:sz w:val="28"/>
          <w:szCs w:val="28"/>
        </w:rPr>
        <w:t>信用中国</w:t>
      </w:r>
      <w:r w:rsidRPr="007320CD">
        <w:rPr>
          <w:rFonts w:ascii="宋体" w:hAnsi="宋体"/>
          <w:sz w:val="28"/>
          <w:szCs w:val="28"/>
        </w:rPr>
        <w:t>”</w:t>
      </w:r>
      <w:r w:rsidRPr="007320CD">
        <w:rPr>
          <w:rFonts w:ascii="宋体" w:hAnsi="宋体"/>
          <w:sz w:val="28"/>
          <w:szCs w:val="28"/>
        </w:rPr>
        <w:t>网站</w:t>
      </w:r>
      <w:r w:rsidRPr="007320CD">
        <w:rPr>
          <w:rFonts w:ascii="宋体" w:hAnsi="宋体"/>
          <w:sz w:val="28"/>
          <w:szCs w:val="28"/>
        </w:rPr>
        <w:t>(www.creditchina.gov.cn)</w:t>
      </w:r>
      <w:r w:rsidRPr="007320CD">
        <w:rPr>
          <w:rFonts w:ascii="宋体" w:hAnsi="宋体"/>
          <w:sz w:val="28"/>
          <w:szCs w:val="28"/>
        </w:rPr>
        <w:t>、中国政府采购网</w:t>
      </w:r>
      <w:r w:rsidRPr="007320CD">
        <w:rPr>
          <w:rFonts w:ascii="宋体" w:hAnsi="宋体"/>
          <w:sz w:val="28"/>
          <w:szCs w:val="28"/>
        </w:rPr>
        <w:lastRenderedPageBreak/>
        <w:t>(www.ccgp.gov.cn)</w:t>
      </w:r>
      <w:r w:rsidRPr="007320CD">
        <w:rPr>
          <w:rFonts w:ascii="宋体" w:hAnsi="宋体"/>
          <w:sz w:val="28"/>
          <w:szCs w:val="28"/>
        </w:rPr>
        <w:t>等渠道列入失信被执行人、重大税收违法案件当事人名单、政府采购严重违法失信行为记录名单及其他不符合《中华人民共和国政府采购法》第二十二条规定条件的供应商，将被拒绝参与本次政府采购活动；</w:t>
      </w:r>
    </w:p>
    <w:p w14:paraId="1528AF0D" w14:textId="5557039F"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5</w:t>
      </w:r>
      <w:r w:rsidRPr="007320CD">
        <w:rPr>
          <w:rFonts w:ascii="宋体" w:hAnsi="宋体"/>
          <w:sz w:val="28"/>
          <w:szCs w:val="28"/>
        </w:rPr>
        <w:t>、本项目不接受联合体参加磋商。</w:t>
      </w:r>
    </w:p>
    <w:p w14:paraId="528872B3" w14:textId="06DFDE12"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七、竞争性磋商采购文件的获取：</w:t>
      </w:r>
    </w:p>
    <w:p w14:paraId="74AD05D5" w14:textId="77154AB4"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1</w:t>
      </w:r>
      <w:r w:rsidRPr="007320CD">
        <w:rPr>
          <w:rFonts w:ascii="宋体" w:hAnsi="宋体"/>
          <w:sz w:val="28"/>
          <w:szCs w:val="28"/>
        </w:rPr>
        <w:t>、发售时间：</w:t>
      </w:r>
      <w:r w:rsidRPr="007320CD">
        <w:rPr>
          <w:rFonts w:ascii="宋体" w:hAnsi="宋体"/>
          <w:sz w:val="28"/>
          <w:szCs w:val="28"/>
        </w:rPr>
        <w:t>2019</w:t>
      </w:r>
      <w:r w:rsidRPr="007320CD">
        <w:rPr>
          <w:rFonts w:ascii="宋体" w:hAnsi="宋体"/>
          <w:sz w:val="28"/>
          <w:szCs w:val="28"/>
        </w:rPr>
        <w:t>年</w:t>
      </w:r>
      <w:r w:rsidRPr="007320CD">
        <w:rPr>
          <w:rFonts w:ascii="宋体" w:hAnsi="宋体"/>
          <w:sz w:val="28"/>
          <w:szCs w:val="28"/>
        </w:rPr>
        <w:t>1</w:t>
      </w:r>
      <w:r w:rsidRPr="007320CD">
        <w:rPr>
          <w:rFonts w:ascii="宋体" w:hAnsi="宋体"/>
          <w:sz w:val="28"/>
          <w:szCs w:val="28"/>
        </w:rPr>
        <w:t>月</w:t>
      </w:r>
      <w:r w:rsidRPr="007320CD">
        <w:rPr>
          <w:rFonts w:ascii="宋体" w:hAnsi="宋体"/>
          <w:sz w:val="28"/>
          <w:szCs w:val="28"/>
        </w:rPr>
        <w:t>3</w:t>
      </w:r>
      <w:r w:rsidRPr="007320CD">
        <w:rPr>
          <w:rFonts w:ascii="宋体" w:hAnsi="宋体"/>
          <w:sz w:val="28"/>
          <w:szCs w:val="28"/>
        </w:rPr>
        <w:t>日起至</w:t>
      </w:r>
      <w:r w:rsidRPr="007320CD">
        <w:rPr>
          <w:rFonts w:ascii="宋体" w:hAnsi="宋体"/>
          <w:sz w:val="28"/>
          <w:szCs w:val="28"/>
        </w:rPr>
        <w:t>2019</w:t>
      </w:r>
      <w:r w:rsidRPr="007320CD">
        <w:rPr>
          <w:rFonts w:ascii="宋体" w:hAnsi="宋体"/>
          <w:sz w:val="28"/>
          <w:szCs w:val="28"/>
        </w:rPr>
        <w:t>年</w:t>
      </w:r>
      <w:r w:rsidRPr="007320CD">
        <w:rPr>
          <w:rFonts w:ascii="宋体" w:hAnsi="宋体"/>
          <w:sz w:val="28"/>
          <w:szCs w:val="28"/>
        </w:rPr>
        <w:t>1</w:t>
      </w:r>
      <w:r w:rsidRPr="007320CD">
        <w:rPr>
          <w:rFonts w:ascii="宋体" w:hAnsi="宋体"/>
          <w:sz w:val="28"/>
          <w:szCs w:val="28"/>
        </w:rPr>
        <w:t>月</w:t>
      </w:r>
      <w:r w:rsidRPr="007320CD">
        <w:rPr>
          <w:rFonts w:ascii="宋体" w:hAnsi="宋体"/>
          <w:sz w:val="28"/>
          <w:szCs w:val="28"/>
        </w:rPr>
        <w:t>9</w:t>
      </w:r>
      <w:r w:rsidRPr="007320CD">
        <w:rPr>
          <w:rFonts w:ascii="宋体" w:hAnsi="宋体"/>
          <w:sz w:val="28"/>
          <w:szCs w:val="28"/>
        </w:rPr>
        <w:t>日止（工作日上午九时至下午四时）。</w:t>
      </w:r>
    </w:p>
    <w:p w14:paraId="38A134B9" w14:textId="0BE54F06"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2</w:t>
      </w:r>
      <w:r w:rsidRPr="007320CD">
        <w:rPr>
          <w:rFonts w:ascii="宋体" w:hAnsi="宋体"/>
          <w:sz w:val="28"/>
          <w:szCs w:val="28"/>
        </w:rPr>
        <w:t>、发售地点：广西柳州市新柳大道</w:t>
      </w:r>
      <w:r w:rsidRPr="007320CD">
        <w:rPr>
          <w:rFonts w:ascii="宋体" w:hAnsi="宋体"/>
          <w:sz w:val="28"/>
          <w:szCs w:val="28"/>
        </w:rPr>
        <w:t>115</w:t>
      </w:r>
      <w:r w:rsidRPr="007320CD">
        <w:rPr>
          <w:rFonts w:ascii="宋体" w:hAnsi="宋体"/>
          <w:sz w:val="28"/>
          <w:szCs w:val="28"/>
        </w:rPr>
        <w:t>号柳州市国际会展中心会议中心十楼。</w:t>
      </w:r>
    </w:p>
    <w:p w14:paraId="41E4D7F1" w14:textId="2A57F882"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3</w:t>
      </w:r>
      <w:r w:rsidRPr="007320CD">
        <w:rPr>
          <w:rFonts w:ascii="宋体" w:hAnsi="宋体"/>
          <w:sz w:val="28"/>
          <w:szCs w:val="28"/>
        </w:rPr>
        <w:t>、售价：竞争性磋商文件工本费每本</w:t>
      </w:r>
      <w:r w:rsidRPr="007320CD">
        <w:rPr>
          <w:rFonts w:ascii="宋体" w:hAnsi="宋体"/>
          <w:sz w:val="28"/>
          <w:szCs w:val="28"/>
        </w:rPr>
        <w:t>250</w:t>
      </w:r>
      <w:r w:rsidRPr="007320CD">
        <w:rPr>
          <w:rFonts w:ascii="宋体" w:hAnsi="宋体"/>
          <w:sz w:val="28"/>
          <w:szCs w:val="28"/>
        </w:rPr>
        <w:t>元，售后不退。供应商未合法购买本项目竞争性磋商采购文件，采购代理机构将拒收响应文件。</w:t>
      </w:r>
    </w:p>
    <w:p w14:paraId="57060E5F" w14:textId="61A398D7"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4</w:t>
      </w:r>
      <w:r w:rsidRPr="007320CD">
        <w:rPr>
          <w:rFonts w:ascii="宋体" w:hAnsi="宋体"/>
          <w:sz w:val="28"/>
          <w:szCs w:val="28"/>
        </w:rPr>
        <w:t>、获取竞争性磋商文件的方式：法定代表人（负责人）或委托代理人身份证，非法定代表人（负责人）携带法定代表人（负责人）授权书原件购买；供应商在购买竞争性磋商文件时，须提交加盖单位公章的营业执照副本复印件及经办人有效身份证复印件各一份，已购买竞争性磋商文件的供应商不等于符合本项目的供应商资格。</w:t>
      </w:r>
    </w:p>
    <w:p w14:paraId="3A969B7A" w14:textId="3495607E"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八、磋商保证金：</w:t>
      </w:r>
    </w:p>
    <w:p w14:paraId="6BB53133" w14:textId="5C2B4C7E"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磋商保证金为：人民币</w:t>
      </w:r>
      <w:r w:rsidRPr="007320CD">
        <w:rPr>
          <w:rFonts w:ascii="宋体" w:hAnsi="宋体"/>
          <w:sz w:val="28"/>
          <w:szCs w:val="28"/>
        </w:rPr>
        <w:t>9000</w:t>
      </w:r>
      <w:r w:rsidRPr="007320CD">
        <w:rPr>
          <w:rFonts w:ascii="宋体" w:hAnsi="宋体"/>
          <w:sz w:val="28"/>
          <w:szCs w:val="28"/>
        </w:rPr>
        <w:t>元。</w:t>
      </w:r>
    </w:p>
    <w:p w14:paraId="65E9F644" w14:textId="1308A5D1"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供应商应于截标前将投标保证金以电汇或转账等非现金形式交至保证金专户，开户名称：广西科文招标有限公司，开户银行：柳州银行跃进路支行，账号：</w:t>
      </w:r>
      <w:r w:rsidRPr="007320CD">
        <w:rPr>
          <w:rFonts w:ascii="宋体" w:hAnsi="宋体"/>
          <w:sz w:val="28"/>
          <w:szCs w:val="28"/>
        </w:rPr>
        <w:t>70201500000000002271</w:t>
      </w:r>
      <w:r w:rsidRPr="007320CD">
        <w:rPr>
          <w:rFonts w:ascii="宋体" w:hAnsi="宋体"/>
          <w:sz w:val="28"/>
          <w:szCs w:val="28"/>
        </w:rPr>
        <w:t>；（以银行入账时间为准）。</w:t>
      </w:r>
    </w:p>
    <w:p w14:paraId="2BC75A92" w14:textId="739D6621"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Pr>
          <w:rFonts w:ascii="宋体" w:hAnsi="宋体" w:hint="eastAsia"/>
          <w:sz w:val="28"/>
          <w:szCs w:val="28"/>
        </w:rPr>
        <w:t xml:space="preserve">  </w:t>
      </w:r>
      <w:r w:rsidRPr="007320CD">
        <w:rPr>
          <w:rFonts w:ascii="宋体" w:hAnsi="宋体"/>
          <w:sz w:val="28"/>
          <w:szCs w:val="28"/>
        </w:rPr>
        <w:t xml:space="preserve"> </w:t>
      </w:r>
      <w:r w:rsidRPr="007320CD">
        <w:rPr>
          <w:rFonts w:ascii="宋体" w:hAnsi="宋体"/>
          <w:sz w:val="28"/>
          <w:szCs w:val="28"/>
        </w:rPr>
        <w:t>九、响应文件递交截止时间和地点：</w:t>
      </w:r>
    </w:p>
    <w:p w14:paraId="4C5ADF38" w14:textId="7863E3A4"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响应文件开始接收时间：</w:t>
      </w:r>
      <w:r w:rsidRPr="007320CD">
        <w:rPr>
          <w:rFonts w:ascii="宋体" w:hAnsi="宋体"/>
          <w:sz w:val="28"/>
          <w:szCs w:val="28"/>
        </w:rPr>
        <w:t>2019</w:t>
      </w:r>
      <w:r w:rsidRPr="007320CD">
        <w:rPr>
          <w:rFonts w:ascii="宋体" w:hAnsi="宋体"/>
          <w:sz w:val="28"/>
          <w:szCs w:val="28"/>
        </w:rPr>
        <w:t>年</w:t>
      </w:r>
      <w:r w:rsidRPr="007320CD">
        <w:rPr>
          <w:rFonts w:ascii="宋体" w:hAnsi="宋体"/>
          <w:sz w:val="28"/>
          <w:szCs w:val="28"/>
        </w:rPr>
        <w:t>1</w:t>
      </w:r>
      <w:r w:rsidRPr="007320CD">
        <w:rPr>
          <w:rFonts w:ascii="宋体" w:hAnsi="宋体"/>
          <w:sz w:val="28"/>
          <w:szCs w:val="28"/>
        </w:rPr>
        <w:t>月</w:t>
      </w:r>
      <w:r w:rsidRPr="007320CD">
        <w:rPr>
          <w:rFonts w:ascii="宋体" w:hAnsi="宋体"/>
          <w:sz w:val="28"/>
          <w:szCs w:val="28"/>
        </w:rPr>
        <w:t>17</w:t>
      </w:r>
      <w:r w:rsidRPr="007320CD">
        <w:rPr>
          <w:rFonts w:ascii="宋体" w:hAnsi="宋体"/>
          <w:sz w:val="28"/>
          <w:szCs w:val="28"/>
        </w:rPr>
        <w:t>日</w:t>
      </w:r>
      <w:r w:rsidRPr="007320CD">
        <w:rPr>
          <w:rFonts w:ascii="宋体" w:hAnsi="宋体"/>
          <w:sz w:val="28"/>
          <w:szCs w:val="28"/>
        </w:rPr>
        <w:t>9</w:t>
      </w:r>
      <w:r w:rsidRPr="007320CD">
        <w:rPr>
          <w:rFonts w:ascii="宋体" w:hAnsi="宋体"/>
          <w:sz w:val="28"/>
          <w:szCs w:val="28"/>
        </w:rPr>
        <w:t>时整，响应文件必须以密封形式于响应文件递交截止时间</w:t>
      </w:r>
      <w:r w:rsidRPr="007320CD">
        <w:rPr>
          <w:rFonts w:ascii="宋体" w:hAnsi="宋体"/>
          <w:sz w:val="28"/>
          <w:szCs w:val="28"/>
        </w:rPr>
        <w:t>2019</w:t>
      </w:r>
      <w:r w:rsidRPr="007320CD">
        <w:rPr>
          <w:rFonts w:ascii="宋体" w:hAnsi="宋体"/>
          <w:sz w:val="28"/>
          <w:szCs w:val="28"/>
        </w:rPr>
        <w:t>年</w:t>
      </w:r>
      <w:r w:rsidRPr="007320CD">
        <w:rPr>
          <w:rFonts w:ascii="宋体" w:hAnsi="宋体"/>
          <w:sz w:val="28"/>
          <w:szCs w:val="28"/>
        </w:rPr>
        <w:t>1</w:t>
      </w:r>
      <w:r w:rsidRPr="007320CD">
        <w:rPr>
          <w:rFonts w:ascii="宋体" w:hAnsi="宋体"/>
          <w:sz w:val="28"/>
          <w:szCs w:val="28"/>
        </w:rPr>
        <w:t>月</w:t>
      </w:r>
      <w:r w:rsidRPr="007320CD">
        <w:rPr>
          <w:rFonts w:ascii="宋体" w:hAnsi="宋体"/>
          <w:sz w:val="28"/>
          <w:szCs w:val="28"/>
        </w:rPr>
        <w:t>17</w:t>
      </w:r>
      <w:r w:rsidRPr="007320CD">
        <w:rPr>
          <w:rFonts w:ascii="宋体" w:hAnsi="宋体"/>
          <w:sz w:val="28"/>
          <w:szCs w:val="28"/>
        </w:rPr>
        <w:t>日</w:t>
      </w:r>
      <w:r w:rsidRPr="007320CD">
        <w:rPr>
          <w:rFonts w:ascii="宋体" w:hAnsi="宋体"/>
          <w:sz w:val="28"/>
          <w:szCs w:val="28"/>
        </w:rPr>
        <w:t>9</w:t>
      </w:r>
      <w:r w:rsidRPr="007320CD">
        <w:rPr>
          <w:rFonts w:ascii="宋体" w:hAnsi="宋体"/>
          <w:sz w:val="28"/>
          <w:szCs w:val="28"/>
        </w:rPr>
        <w:t>时</w:t>
      </w:r>
      <w:r w:rsidRPr="007320CD">
        <w:rPr>
          <w:rFonts w:ascii="宋体" w:hAnsi="宋体"/>
          <w:sz w:val="28"/>
          <w:szCs w:val="28"/>
        </w:rPr>
        <w:t>30</w:t>
      </w:r>
      <w:r w:rsidRPr="007320CD">
        <w:rPr>
          <w:rFonts w:ascii="宋体" w:hAnsi="宋体"/>
          <w:sz w:val="28"/>
          <w:szCs w:val="28"/>
        </w:rPr>
        <w:t>分前在广西柳州市新柳大道</w:t>
      </w:r>
      <w:r w:rsidRPr="007320CD">
        <w:rPr>
          <w:rFonts w:ascii="宋体" w:hAnsi="宋体"/>
          <w:sz w:val="28"/>
          <w:szCs w:val="28"/>
        </w:rPr>
        <w:t>115</w:t>
      </w:r>
      <w:r w:rsidRPr="007320CD">
        <w:rPr>
          <w:rFonts w:ascii="宋体" w:hAnsi="宋体"/>
          <w:sz w:val="28"/>
          <w:szCs w:val="28"/>
        </w:rPr>
        <w:t>号柳州市国际会展中心会议</w:t>
      </w:r>
      <w:proofErr w:type="gramStart"/>
      <w:r w:rsidRPr="007320CD">
        <w:rPr>
          <w:rFonts w:ascii="宋体" w:hAnsi="宋体"/>
          <w:sz w:val="28"/>
          <w:szCs w:val="28"/>
        </w:rPr>
        <w:t>中心八</w:t>
      </w:r>
      <w:proofErr w:type="gramEnd"/>
      <w:r w:rsidRPr="007320CD">
        <w:rPr>
          <w:rFonts w:ascii="宋体" w:hAnsi="宋体"/>
          <w:sz w:val="28"/>
          <w:szCs w:val="28"/>
        </w:rPr>
        <w:t>楼开标厅递交，逾期送达将予以拒收。</w:t>
      </w:r>
    </w:p>
    <w:p w14:paraId="0404195D" w14:textId="2B20FABF"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十、截标时间及地点：于</w:t>
      </w:r>
      <w:r w:rsidRPr="007320CD">
        <w:rPr>
          <w:rFonts w:ascii="宋体" w:hAnsi="宋体"/>
          <w:sz w:val="28"/>
          <w:szCs w:val="28"/>
        </w:rPr>
        <w:t>2019</w:t>
      </w:r>
      <w:r w:rsidRPr="007320CD">
        <w:rPr>
          <w:rFonts w:ascii="宋体" w:hAnsi="宋体"/>
          <w:sz w:val="28"/>
          <w:szCs w:val="28"/>
        </w:rPr>
        <w:t>年</w:t>
      </w:r>
      <w:r w:rsidRPr="007320CD">
        <w:rPr>
          <w:rFonts w:ascii="宋体" w:hAnsi="宋体"/>
          <w:sz w:val="28"/>
          <w:szCs w:val="28"/>
        </w:rPr>
        <w:t>1</w:t>
      </w:r>
      <w:r w:rsidRPr="007320CD">
        <w:rPr>
          <w:rFonts w:ascii="宋体" w:hAnsi="宋体"/>
          <w:sz w:val="28"/>
          <w:szCs w:val="28"/>
        </w:rPr>
        <w:t>月</w:t>
      </w:r>
      <w:r w:rsidRPr="007320CD">
        <w:rPr>
          <w:rFonts w:ascii="宋体" w:hAnsi="宋体"/>
          <w:sz w:val="28"/>
          <w:szCs w:val="28"/>
        </w:rPr>
        <w:t>17</w:t>
      </w:r>
      <w:r w:rsidRPr="007320CD">
        <w:rPr>
          <w:rFonts w:ascii="宋体" w:hAnsi="宋体"/>
          <w:sz w:val="28"/>
          <w:szCs w:val="28"/>
        </w:rPr>
        <w:t>日</w:t>
      </w:r>
      <w:r w:rsidRPr="007320CD">
        <w:rPr>
          <w:rFonts w:ascii="宋体" w:hAnsi="宋体"/>
          <w:sz w:val="28"/>
          <w:szCs w:val="28"/>
        </w:rPr>
        <w:t>9</w:t>
      </w:r>
      <w:r w:rsidRPr="007320CD">
        <w:rPr>
          <w:rFonts w:ascii="宋体" w:hAnsi="宋体"/>
          <w:sz w:val="28"/>
          <w:szCs w:val="28"/>
        </w:rPr>
        <w:t>时</w:t>
      </w:r>
      <w:r w:rsidRPr="007320CD">
        <w:rPr>
          <w:rFonts w:ascii="宋体" w:hAnsi="宋体"/>
          <w:sz w:val="28"/>
          <w:szCs w:val="28"/>
        </w:rPr>
        <w:t>30</w:t>
      </w:r>
      <w:r w:rsidRPr="007320CD">
        <w:rPr>
          <w:rFonts w:ascii="宋体" w:hAnsi="宋体"/>
          <w:sz w:val="28"/>
          <w:szCs w:val="28"/>
        </w:rPr>
        <w:t>分在广西柳州市新柳大</w:t>
      </w:r>
      <w:r w:rsidRPr="007320CD">
        <w:rPr>
          <w:rFonts w:ascii="宋体" w:hAnsi="宋体"/>
          <w:sz w:val="28"/>
          <w:szCs w:val="28"/>
        </w:rPr>
        <w:lastRenderedPageBreak/>
        <w:t>道</w:t>
      </w:r>
      <w:r w:rsidRPr="007320CD">
        <w:rPr>
          <w:rFonts w:ascii="宋体" w:hAnsi="宋体"/>
          <w:sz w:val="28"/>
          <w:szCs w:val="28"/>
        </w:rPr>
        <w:t>115</w:t>
      </w:r>
      <w:r w:rsidRPr="007320CD">
        <w:rPr>
          <w:rFonts w:ascii="宋体" w:hAnsi="宋体"/>
          <w:sz w:val="28"/>
          <w:szCs w:val="28"/>
        </w:rPr>
        <w:t>号柳州市国际会展中心会议</w:t>
      </w:r>
      <w:proofErr w:type="gramStart"/>
      <w:r w:rsidRPr="007320CD">
        <w:rPr>
          <w:rFonts w:ascii="宋体" w:hAnsi="宋体"/>
          <w:sz w:val="28"/>
          <w:szCs w:val="28"/>
        </w:rPr>
        <w:t>中心八</w:t>
      </w:r>
      <w:proofErr w:type="gramEnd"/>
      <w:r w:rsidRPr="007320CD">
        <w:rPr>
          <w:rFonts w:ascii="宋体" w:hAnsi="宋体"/>
          <w:sz w:val="28"/>
          <w:szCs w:val="28"/>
        </w:rPr>
        <w:t>楼开标厅截标，供应商的法定代表人（负责人）或委托代理人按时参加开标会。</w:t>
      </w:r>
    </w:p>
    <w:p w14:paraId="3AB72A21" w14:textId="2B404815"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十一、磋商时间及地点：</w:t>
      </w:r>
      <w:r w:rsidRPr="007320CD">
        <w:rPr>
          <w:rFonts w:ascii="宋体" w:hAnsi="宋体"/>
          <w:sz w:val="28"/>
          <w:szCs w:val="28"/>
        </w:rPr>
        <w:t>2019</w:t>
      </w:r>
      <w:r w:rsidRPr="007320CD">
        <w:rPr>
          <w:rFonts w:ascii="宋体" w:hAnsi="宋体"/>
          <w:sz w:val="28"/>
          <w:szCs w:val="28"/>
        </w:rPr>
        <w:t>年</w:t>
      </w:r>
      <w:r w:rsidRPr="007320CD">
        <w:rPr>
          <w:rFonts w:ascii="宋体" w:hAnsi="宋体"/>
          <w:sz w:val="28"/>
          <w:szCs w:val="28"/>
        </w:rPr>
        <w:t>1</w:t>
      </w:r>
      <w:r w:rsidRPr="007320CD">
        <w:rPr>
          <w:rFonts w:ascii="宋体" w:hAnsi="宋体"/>
          <w:sz w:val="28"/>
          <w:szCs w:val="28"/>
        </w:rPr>
        <w:t>月</w:t>
      </w:r>
      <w:r w:rsidRPr="007320CD">
        <w:rPr>
          <w:rFonts w:ascii="宋体" w:hAnsi="宋体"/>
          <w:sz w:val="28"/>
          <w:szCs w:val="28"/>
        </w:rPr>
        <w:t>17</w:t>
      </w:r>
      <w:r w:rsidRPr="007320CD">
        <w:rPr>
          <w:rFonts w:ascii="宋体" w:hAnsi="宋体"/>
          <w:sz w:val="28"/>
          <w:szCs w:val="28"/>
        </w:rPr>
        <w:t>日</w:t>
      </w:r>
      <w:r w:rsidRPr="007320CD">
        <w:rPr>
          <w:rFonts w:ascii="宋体" w:hAnsi="宋体"/>
          <w:sz w:val="28"/>
          <w:szCs w:val="28"/>
        </w:rPr>
        <w:t>9</w:t>
      </w:r>
      <w:r w:rsidRPr="007320CD">
        <w:rPr>
          <w:rFonts w:ascii="宋体" w:hAnsi="宋体"/>
          <w:sz w:val="28"/>
          <w:szCs w:val="28"/>
        </w:rPr>
        <w:t>时</w:t>
      </w:r>
      <w:r w:rsidRPr="007320CD">
        <w:rPr>
          <w:rFonts w:ascii="宋体" w:hAnsi="宋体"/>
          <w:sz w:val="28"/>
          <w:szCs w:val="28"/>
        </w:rPr>
        <w:t>30</w:t>
      </w:r>
      <w:r w:rsidRPr="007320CD">
        <w:rPr>
          <w:rFonts w:ascii="宋体" w:hAnsi="宋体"/>
          <w:sz w:val="28"/>
          <w:szCs w:val="28"/>
        </w:rPr>
        <w:t>分截止后为磋商小组与磋商供应商磋商时间，具体时间由采购代理机构另行通知。地点：广西柳州市新柳大道</w:t>
      </w:r>
      <w:r w:rsidRPr="007320CD">
        <w:rPr>
          <w:rFonts w:ascii="宋体" w:hAnsi="宋体"/>
          <w:sz w:val="28"/>
          <w:szCs w:val="28"/>
        </w:rPr>
        <w:t>115</w:t>
      </w:r>
      <w:r w:rsidRPr="007320CD">
        <w:rPr>
          <w:rFonts w:ascii="宋体" w:hAnsi="宋体"/>
          <w:sz w:val="28"/>
          <w:szCs w:val="28"/>
        </w:rPr>
        <w:t>号柳州市国际会展中心会议中心九楼评标室，参加磋商的法定代表人（负责人）或委托代理人必须持本人有效身份证依时到达指定地点等候当面磋商。</w:t>
      </w:r>
    </w:p>
    <w:p w14:paraId="3AE59A3C" w14:textId="5C1A072C"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十二、联系电话及通讯地址：</w:t>
      </w:r>
    </w:p>
    <w:p w14:paraId="58DC0E08" w14:textId="6D921001"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采购人：柳州职业技术学院</w:t>
      </w:r>
      <w:r w:rsidRPr="007320CD">
        <w:rPr>
          <w:rFonts w:ascii="宋体" w:hAnsi="宋体"/>
          <w:sz w:val="28"/>
          <w:szCs w:val="28"/>
        </w:rPr>
        <w:t xml:space="preserve">          </w:t>
      </w:r>
      <w:r w:rsidRPr="007320CD">
        <w:rPr>
          <w:rFonts w:ascii="宋体" w:hAnsi="宋体"/>
          <w:sz w:val="28"/>
          <w:szCs w:val="28"/>
        </w:rPr>
        <w:t>地址：柳州市社</w:t>
      </w:r>
      <w:proofErr w:type="gramStart"/>
      <w:r w:rsidRPr="007320CD">
        <w:rPr>
          <w:rFonts w:ascii="宋体" w:hAnsi="宋体"/>
          <w:sz w:val="28"/>
          <w:szCs w:val="28"/>
        </w:rPr>
        <w:t>湾路</w:t>
      </w:r>
      <w:proofErr w:type="gramEnd"/>
      <w:r w:rsidRPr="007320CD">
        <w:rPr>
          <w:rFonts w:ascii="宋体" w:hAnsi="宋体"/>
          <w:sz w:val="28"/>
          <w:szCs w:val="28"/>
        </w:rPr>
        <w:t>28</w:t>
      </w:r>
      <w:r w:rsidRPr="007320CD">
        <w:rPr>
          <w:rFonts w:ascii="宋体" w:hAnsi="宋体"/>
          <w:sz w:val="28"/>
          <w:szCs w:val="28"/>
        </w:rPr>
        <w:t>号</w:t>
      </w:r>
    </w:p>
    <w:p w14:paraId="3134760D" w14:textId="2BF2B98E"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联系人：王俊</w:t>
      </w:r>
      <w:r w:rsidRPr="007320CD">
        <w:rPr>
          <w:rFonts w:ascii="宋体" w:hAnsi="宋体"/>
          <w:sz w:val="28"/>
          <w:szCs w:val="28"/>
        </w:rPr>
        <w:t xml:space="preserve">                    </w:t>
      </w:r>
      <w:r w:rsidRPr="007320CD">
        <w:rPr>
          <w:rFonts w:ascii="宋体" w:hAnsi="宋体"/>
          <w:sz w:val="28"/>
          <w:szCs w:val="28"/>
        </w:rPr>
        <w:t>联系电话：</w:t>
      </w:r>
      <w:r>
        <w:rPr>
          <w:rFonts w:ascii="宋体" w:hAnsi="宋体"/>
          <w:sz w:val="28"/>
          <w:szCs w:val="28"/>
        </w:rPr>
        <w:t>0772-3156307</w:t>
      </w:r>
    </w:p>
    <w:p w14:paraId="09C88019" w14:textId="19C537A2"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采购代理机构：广西科文招标有限公司</w:t>
      </w:r>
    </w:p>
    <w:p w14:paraId="18752CC9" w14:textId="3DF3FA6C"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地址：广西柳州市潭中中路</w:t>
      </w:r>
      <w:r w:rsidRPr="007320CD">
        <w:rPr>
          <w:rFonts w:ascii="宋体" w:hAnsi="宋体"/>
          <w:sz w:val="28"/>
          <w:szCs w:val="28"/>
        </w:rPr>
        <w:t>6</w:t>
      </w:r>
      <w:r w:rsidRPr="007320CD">
        <w:rPr>
          <w:rFonts w:ascii="宋体" w:hAnsi="宋体"/>
          <w:sz w:val="28"/>
          <w:szCs w:val="28"/>
        </w:rPr>
        <w:t>号</w:t>
      </w:r>
      <w:r w:rsidRPr="007320CD">
        <w:rPr>
          <w:rFonts w:ascii="宋体" w:hAnsi="宋体"/>
          <w:sz w:val="28"/>
          <w:szCs w:val="28"/>
        </w:rPr>
        <w:t>4</w:t>
      </w:r>
      <w:r w:rsidRPr="007320CD">
        <w:rPr>
          <w:rFonts w:ascii="宋体" w:hAnsi="宋体"/>
          <w:sz w:val="28"/>
          <w:szCs w:val="28"/>
        </w:rPr>
        <w:t>栋</w:t>
      </w:r>
      <w:r w:rsidRPr="007320CD">
        <w:rPr>
          <w:rFonts w:ascii="宋体" w:hAnsi="宋体"/>
          <w:sz w:val="28"/>
          <w:szCs w:val="28"/>
        </w:rPr>
        <w:t>2</w:t>
      </w:r>
      <w:r w:rsidRPr="007320CD">
        <w:rPr>
          <w:rFonts w:ascii="宋体" w:hAnsi="宋体"/>
          <w:sz w:val="28"/>
          <w:szCs w:val="28"/>
        </w:rPr>
        <w:t>楼</w:t>
      </w:r>
    </w:p>
    <w:p w14:paraId="5E896D7B" w14:textId="0EDF5065"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联系人：赖新辉</w:t>
      </w:r>
      <w:r w:rsidRPr="007320CD">
        <w:rPr>
          <w:rFonts w:ascii="宋体" w:hAnsi="宋体"/>
          <w:sz w:val="28"/>
          <w:szCs w:val="28"/>
        </w:rPr>
        <w:t xml:space="preserve">            </w:t>
      </w:r>
      <w:r w:rsidRPr="007320CD">
        <w:rPr>
          <w:rFonts w:ascii="宋体" w:hAnsi="宋体"/>
          <w:sz w:val="28"/>
          <w:szCs w:val="28"/>
        </w:rPr>
        <w:t>电话</w:t>
      </w:r>
      <w:r w:rsidRPr="007320CD">
        <w:rPr>
          <w:rFonts w:ascii="宋体" w:hAnsi="宋体"/>
          <w:sz w:val="28"/>
          <w:szCs w:val="28"/>
        </w:rPr>
        <w:t>/</w:t>
      </w:r>
      <w:r w:rsidRPr="007320CD">
        <w:rPr>
          <w:rFonts w:ascii="宋体" w:hAnsi="宋体"/>
          <w:sz w:val="28"/>
          <w:szCs w:val="28"/>
        </w:rPr>
        <w:t>传真：</w:t>
      </w:r>
      <w:r>
        <w:rPr>
          <w:rFonts w:ascii="宋体" w:hAnsi="宋体"/>
          <w:sz w:val="28"/>
          <w:szCs w:val="28"/>
        </w:rPr>
        <w:t>0772-2611589</w:t>
      </w:r>
    </w:p>
    <w:p w14:paraId="1CDE1FBC" w14:textId="536D995E"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监督部门：柳州市财政局</w:t>
      </w:r>
      <w:r w:rsidRPr="007320CD">
        <w:rPr>
          <w:rFonts w:ascii="宋体" w:hAnsi="宋体"/>
          <w:sz w:val="28"/>
          <w:szCs w:val="28"/>
        </w:rPr>
        <w:t xml:space="preserve">      </w:t>
      </w:r>
      <w:r w:rsidRPr="007320CD">
        <w:rPr>
          <w:rFonts w:ascii="宋体" w:hAnsi="宋体"/>
          <w:sz w:val="28"/>
          <w:szCs w:val="28"/>
        </w:rPr>
        <w:t>联系电话：</w:t>
      </w:r>
      <w:r>
        <w:rPr>
          <w:rFonts w:ascii="宋体" w:hAnsi="宋体"/>
          <w:sz w:val="28"/>
          <w:szCs w:val="28"/>
        </w:rPr>
        <w:t>0772-2830320</w:t>
      </w:r>
    </w:p>
    <w:p w14:paraId="7FA9E56D" w14:textId="45D22811" w:rsidR="007320CD" w:rsidRPr="007320CD" w:rsidRDefault="007320CD" w:rsidP="007320CD">
      <w:pPr>
        <w:spacing w:line="520" w:lineRule="exact"/>
        <w:rPr>
          <w:rFonts w:ascii="宋体" w:hAnsi="宋体"/>
          <w:sz w:val="28"/>
          <w:szCs w:val="28"/>
        </w:rPr>
      </w:pPr>
      <w:r w:rsidRPr="007320CD">
        <w:rPr>
          <w:rFonts w:ascii="宋体" w:hAnsi="宋体"/>
          <w:sz w:val="28"/>
          <w:szCs w:val="28"/>
        </w:rPr>
        <w:t xml:space="preserve">    </w:t>
      </w:r>
      <w:r w:rsidRPr="007320CD">
        <w:rPr>
          <w:rFonts w:ascii="宋体" w:hAnsi="宋体"/>
          <w:sz w:val="28"/>
          <w:szCs w:val="28"/>
        </w:rPr>
        <w:t>十三、网上公告媒体查询：中国政府采购网（</w:t>
      </w:r>
      <w:r w:rsidRPr="007320CD">
        <w:rPr>
          <w:rFonts w:ascii="宋体" w:hAnsi="宋体"/>
          <w:sz w:val="28"/>
          <w:szCs w:val="28"/>
        </w:rPr>
        <w:t>www.ccgp.gov.cn</w:t>
      </w:r>
      <w:r w:rsidRPr="007320CD">
        <w:rPr>
          <w:rFonts w:ascii="宋体" w:hAnsi="宋体"/>
          <w:sz w:val="28"/>
          <w:szCs w:val="28"/>
        </w:rPr>
        <w:t>）、广西壮族自治区政府采购网（</w:t>
      </w:r>
      <w:r w:rsidRPr="007320CD">
        <w:rPr>
          <w:rFonts w:ascii="宋体" w:hAnsi="宋体"/>
          <w:sz w:val="28"/>
          <w:szCs w:val="28"/>
        </w:rPr>
        <w:t>www.gxzfcg.gov.cn</w:t>
      </w:r>
      <w:r w:rsidRPr="007320CD">
        <w:rPr>
          <w:rFonts w:ascii="宋体" w:hAnsi="宋体"/>
          <w:sz w:val="28"/>
          <w:szCs w:val="28"/>
        </w:rPr>
        <w:t>）、柳州市政府采购网（</w:t>
      </w:r>
      <w:r w:rsidRPr="007320CD">
        <w:rPr>
          <w:rFonts w:ascii="宋体" w:hAnsi="宋体"/>
          <w:sz w:val="28"/>
          <w:szCs w:val="28"/>
        </w:rPr>
        <w:t>www.zfcg.gov.cn</w:t>
      </w:r>
      <w:r w:rsidRPr="007320CD">
        <w:rPr>
          <w:rFonts w:ascii="宋体" w:hAnsi="宋体"/>
          <w:sz w:val="28"/>
          <w:szCs w:val="28"/>
        </w:rPr>
        <w:t>）</w:t>
      </w:r>
      <w:r w:rsidRPr="007320CD">
        <w:rPr>
          <w:rFonts w:ascii="宋体" w:hAnsi="宋体"/>
          <w:sz w:val="28"/>
          <w:szCs w:val="28"/>
        </w:rPr>
        <w:t xml:space="preserve">          </w:t>
      </w:r>
      <w:r>
        <w:rPr>
          <w:rFonts w:ascii="宋体" w:hAnsi="宋体"/>
          <w:sz w:val="28"/>
          <w:szCs w:val="28"/>
        </w:rPr>
        <w:t xml:space="preserve">                               </w:t>
      </w:r>
    </w:p>
    <w:p w14:paraId="33D37771" w14:textId="77777777" w:rsidR="007320CD" w:rsidRPr="007320CD" w:rsidRDefault="007320CD" w:rsidP="007320CD">
      <w:pPr>
        <w:spacing w:line="520" w:lineRule="exact"/>
        <w:rPr>
          <w:rFonts w:ascii="宋体" w:hAnsi="宋体"/>
          <w:sz w:val="28"/>
          <w:szCs w:val="28"/>
        </w:rPr>
      </w:pPr>
    </w:p>
    <w:p w14:paraId="5299F2A8" w14:textId="77777777" w:rsidR="007320CD" w:rsidRPr="007320CD" w:rsidRDefault="007320CD" w:rsidP="007320CD">
      <w:pPr>
        <w:spacing w:line="520" w:lineRule="exact"/>
        <w:ind w:firstLineChars="1900" w:firstLine="5320"/>
        <w:rPr>
          <w:rFonts w:ascii="宋体" w:hAnsi="宋体"/>
          <w:sz w:val="28"/>
          <w:szCs w:val="28"/>
        </w:rPr>
      </w:pPr>
      <w:r w:rsidRPr="007320CD">
        <w:rPr>
          <w:rFonts w:ascii="宋体" w:hAnsi="宋体" w:hint="eastAsia"/>
          <w:sz w:val="28"/>
          <w:szCs w:val="28"/>
        </w:rPr>
        <w:t>广西科文招标有限公司</w:t>
      </w:r>
    </w:p>
    <w:p w14:paraId="2D79CC0A" w14:textId="77777777" w:rsidR="007320CD" w:rsidRPr="007320CD" w:rsidRDefault="007320CD" w:rsidP="007320CD">
      <w:pPr>
        <w:spacing w:line="520" w:lineRule="exact"/>
        <w:ind w:firstLineChars="1950" w:firstLine="5460"/>
        <w:rPr>
          <w:rFonts w:ascii="宋体" w:hAnsi="宋体"/>
          <w:sz w:val="28"/>
          <w:szCs w:val="28"/>
        </w:rPr>
      </w:pPr>
      <w:r w:rsidRPr="007320CD">
        <w:rPr>
          <w:rFonts w:ascii="宋体" w:hAnsi="宋体" w:hint="eastAsia"/>
          <w:sz w:val="28"/>
          <w:szCs w:val="28"/>
        </w:rPr>
        <w:t>二〇一九年一月二日</w:t>
      </w:r>
    </w:p>
    <w:p w14:paraId="6015D588" w14:textId="7F8C803F" w:rsidR="007951A1" w:rsidRPr="007320CD" w:rsidRDefault="007951A1" w:rsidP="007951A1">
      <w:pPr>
        <w:spacing w:line="520" w:lineRule="exact"/>
        <w:rPr>
          <w:rFonts w:ascii="宋体" w:hAnsi="宋体"/>
          <w:sz w:val="28"/>
          <w:szCs w:val="28"/>
        </w:rPr>
      </w:pPr>
    </w:p>
    <w:sectPr w:rsidR="007951A1" w:rsidRPr="007320CD" w:rsidSect="00AB7CC2">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6C0D3" w14:textId="77777777" w:rsidR="003369FB" w:rsidRDefault="003369FB" w:rsidP="00AB7CC2">
      <w:r>
        <w:separator/>
      </w:r>
    </w:p>
  </w:endnote>
  <w:endnote w:type="continuationSeparator" w:id="0">
    <w:p w14:paraId="4EC84FE6" w14:textId="77777777" w:rsidR="003369FB" w:rsidRDefault="003369FB" w:rsidP="00AB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D8C3E" w14:textId="77777777" w:rsidR="003369FB" w:rsidRDefault="003369FB" w:rsidP="00AB7CC2">
      <w:r>
        <w:separator/>
      </w:r>
    </w:p>
  </w:footnote>
  <w:footnote w:type="continuationSeparator" w:id="0">
    <w:p w14:paraId="07A7EBD3" w14:textId="77777777" w:rsidR="003369FB" w:rsidRDefault="003369FB" w:rsidP="00AB7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0180"/>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6128D2"/>
    <w:multiLevelType w:val="multilevel"/>
    <w:tmpl w:val="15085842"/>
    <w:lvl w:ilvl="0">
      <w:start w:val="1"/>
      <w:numFmt w:val="decimal"/>
      <w:lvlText w:val="%1."/>
      <w:lvlJc w:val="left"/>
      <w:pPr>
        <w:ind w:left="846" w:hanging="360"/>
      </w:pPr>
      <w:rPr>
        <w:rFonts w:hint="default"/>
      </w:rPr>
    </w:lvl>
    <w:lvl w:ilvl="1">
      <w:start w:val="1"/>
      <w:numFmt w:val="decimal"/>
      <w:isLgl/>
      <w:lvlText w:val="%1.%2."/>
      <w:lvlJc w:val="left"/>
      <w:pPr>
        <w:ind w:left="1566" w:hanging="720"/>
      </w:pPr>
      <w:rPr>
        <w:rFonts w:hint="default"/>
      </w:rPr>
    </w:lvl>
    <w:lvl w:ilvl="2">
      <w:start w:val="1"/>
      <w:numFmt w:val="decimal"/>
      <w:isLgl/>
      <w:lvlText w:val="%1.%2.%3."/>
      <w:lvlJc w:val="left"/>
      <w:pPr>
        <w:ind w:left="1926" w:hanging="720"/>
      </w:pPr>
      <w:rPr>
        <w:rFonts w:hint="default"/>
      </w:rPr>
    </w:lvl>
    <w:lvl w:ilvl="3">
      <w:start w:val="1"/>
      <w:numFmt w:val="decimal"/>
      <w:isLgl/>
      <w:lvlText w:val="%1.%2.%3.%4."/>
      <w:lvlJc w:val="left"/>
      <w:pPr>
        <w:ind w:left="2646" w:hanging="1080"/>
      </w:pPr>
      <w:rPr>
        <w:rFonts w:hint="default"/>
      </w:rPr>
    </w:lvl>
    <w:lvl w:ilvl="4">
      <w:start w:val="1"/>
      <w:numFmt w:val="decimal"/>
      <w:isLgl/>
      <w:lvlText w:val="%1.%2.%3.%4.%5."/>
      <w:lvlJc w:val="left"/>
      <w:pPr>
        <w:ind w:left="3006" w:hanging="1080"/>
      </w:pPr>
      <w:rPr>
        <w:rFonts w:hint="default"/>
      </w:rPr>
    </w:lvl>
    <w:lvl w:ilvl="5">
      <w:start w:val="1"/>
      <w:numFmt w:val="decimal"/>
      <w:isLgl/>
      <w:lvlText w:val="%1.%2.%3.%4.%5.%6."/>
      <w:lvlJc w:val="left"/>
      <w:pPr>
        <w:ind w:left="3726" w:hanging="1440"/>
      </w:pPr>
      <w:rPr>
        <w:rFonts w:hint="default"/>
      </w:rPr>
    </w:lvl>
    <w:lvl w:ilvl="6">
      <w:start w:val="1"/>
      <w:numFmt w:val="decimal"/>
      <w:isLgl/>
      <w:lvlText w:val="%1.%2.%3.%4.%5.%6.%7."/>
      <w:lvlJc w:val="left"/>
      <w:pPr>
        <w:ind w:left="4086" w:hanging="1440"/>
      </w:pPr>
      <w:rPr>
        <w:rFonts w:hint="default"/>
      </w:rPr>
    </w:lvl>
    <w:lvl w:ilvl="7">
      <w:start w:val="1"/>
      <w:numFmt w:val="decimal"/>
      <w:isLgl/>
      <w:lvlText w:val="%1.%2.%3.%4.%5.%6.%7.%8."/>
      <w:lvlJc w:val="left"/>
      <w:pPr>
        <w:ind w:left="4806" w:hanging="1800"/>
      </w:pPr>
      <w:rPr>
        <w:rFonts w:hint="default"/>
      </w:rPr>
    </w:lvl>
    <w:lvl w:ilvl="8">
      <w:start w:val="1"/>
      <w:numFmt w:val="decimal"/>
      <w:isLgl/>
      <w:lvlText w:val="%1.%2.%3.%4.%5.%6.%7.%8.%9."/>
      <w:lvlJc w:val="left"/>
      <w:pPr>
        <w:ind w:left="5166" w:hanging="1800"/>
      </w:pPr>
      <w:rPr>
        <w:rFonts w:hint="default"/>
      </w:rPr>
    </w:lvl>
  </w:abstractNum>
  <w:abstractNum w:abstractNumId="2">
    <w:nsid w:val="0A3F4BAF"/>
    <w:multiLevelType w:val="hybridMultilevel"/>
    <w:tmpl w:val="EA06AA94"/>
    <w:lvl w:ilvl="0" w:tplc="4460A1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8D07BD"/>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47037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A47B7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FD470A"/>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5540D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BDC098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FC7EA9"/>
    <w:multiLevelType w:val="multilevel"/>
    <w:tmpl w:val="271479D0"/>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10">
    <w:nsid w:val="1F011DE3"/>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11">
    <w:nsid w:val="22FA18F6"/>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5C7027A"/>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7D725DC"/>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86F656F"/>
    <w:multiLevelType w:val="hybridMultilevel"/>
    <w:tmpl w:val="455E8344"/>
    <w:lvl w:ilvl="0" w:tplc="877AB9E0">
      <w:start w:val="1"/>
      <w:numFmt w:val="japaneseCounting"/>
      <w:pStyle w:val="a"/>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E03F77"/>
    <w:multiLevelType w:val="hybridMultilevel"/>
    <w:tmpl w:val="46629B76"/>
    <w:lvl w:ilvl="0" w:tplc="25860BB2">
      <w:start w:val="1"/>
      <w:numFmt w:val="decimal"/>
      <w:lvlText w:val="%1."/>
      <w:lvlJc w:val="left"/>
      <w:pPr>
        <w:ind w:left="420" w:hanging="420"/>
      </w:pPr>
      <w:rPr>
        <w:rFonts w:hint="eastAsia"/>
        <w:b w:val="0"/>
      </w:rPr>
    </w:lvl>
    <w:lvl w:ilvl="1" w:tplc="9D0683D6">
      <w:start w:val="5"/>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1C3130"/>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17">
    <w:nsid w:val="2FD07691"/>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96C13D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CC62E2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06227BF"/>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3A721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E8C2881"/>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261FB"/>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5869C8"/>
    <w:multiLevelType w:val="hybridMultilevel"/>
    <w:tmpl w:val="3A16C410"/>
    <w:lvl w:ilvl="0" w:tplc="B04AA09A">
      <w:start w:val="1"/>
      <w:numFmt w:val="decimal"/>
      <w:pStyle w:val="1"/>
      <w:lvlText w:val="%1."/>
      <w:lvlJc w:val="left"/>
      <w:pPr>
        <w:ind w:left="420" w:hanging="420"/>
      </w:pPr>
      <w:rPr>
        <w:rFonts w:hint="eastAsia"/>
      </w:rPr>
    </w:lvl>
    <w:lvl w:ilvl="1" w:tplc="2D42A0AC">
      <w:start w:val="3"/>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2960EE4"/>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57B077A"/>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27">
    <w:nsid w:val="58904612"/>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28">
    <w:nsid w:val="5A942EEB"/>
    <w:multiLevelType w:val="multilevel"/>
    <w:tmpl w:val="542EB82A"/>
    <w:lvl w:ilvl="0">
      <w:start w:val="1"/>
      <w:numFmt w:val="decimal"/>
      <w:lvlText w:val="%1"/>
      <w:lvlJc w:val="left"/>
      <w:pPr>
        <w:ind w:left="425" w:hanging="425"/>
      </w:pPr>
      <w:rPr>
        <w:rFonts w:hint="default"/>
      </w:rPr>
    </w:lvl>
    <w:lvl w:ilvl="1">
      <w:start w:val="1"/>
      <w:numFmt w:val="decimal"/>
      <w:pStyle w:val="11"/>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9">
    <w:nsid w:val="5AD14B6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C074C61"/>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C5A1FCE"/>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F2D1664"/>
    <w:multiLevelType w:val="hybridMultilevel"/>
    <w:tmpl w:val="EA06AA94"/>
    <w:lvl w:ilvl="0" w:tplc="4460A1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FB31EA4"/>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45B3C1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5DF7657"/>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B7D6001"/>
    <w:multiLevelType w:val="hybridMultilevel"/>
    <w:tmpl w:val="78D284EA"/>
    <w:lvl w:ilvl="0" w:tplc="C13460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C9721A0"/>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43611E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5422D2B"/>
    <w:multiLevelType w:val="hybridMultilevel"/>
    <w:tmpl w:val="1708CF32"/>
    <w:lvl w:ilvl="0" w:tplc="5FC0D1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AFF4DF3"/>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8"/>
  </w:num>
  <w:num w:numId="3">
    <w:abstractNumId w:val="9"/>
  </w:num>
  <w:num w:numId="4">
    <w:abstractNumId w:val="16"/>
  </w:num>
  <w:num w:numId="5">
    <w:abstractNumId w:val="1"/>
  </w:num>
  <w:num w:numId="6">
    <w:abstractNumId w:val="27"/>
  </w:num>
  <w:num w:numId="7">
    <w:abstractNumId w:val="10"/>
  </w:num>
  <w:num w:numId="8">
    <w:abstractNumId w:val="26"/>
  </w:num>
  <w:num w:numId="9">
    <w:abstractNumId w:val="39"/>
  </w:num>
  <w:num w:numId="10">
    <w:abstractNumId w:val="15"/>
  </w:num>
  <w:num w:numId="11">
    <w:abstractNumId w:val="24"/>
  </w:num>
  <w:num w:numId="12">
    <w:abstractNumId w:val="24"/>
    <w:lvlOverride w:ilvl="0">
      <w:startOverride w:val="1"/>
    </w:lvlOverride>
  </w:num>
  <w:num w:numId="13">
    <w:abstractNumId w:val="2"/>
  </w:num>
  <w:num w:numId="14">
    <w:abstractNumId w:val="36"/>
  </w:num>
  <w:num w:numId="15">
    <w:abstractNumId w:val="8"/>
  </w:num>
  <w:num w:numId="16">
    <w:abstractNumId w:val="33"/>
  </w:num>
  <w:num w:numId="17">
    <w:abstractNumId w:val="34"/>
  </w:num>
  <w:num w:numId="18">
    <w:abstractNumId w:val="11"/>
  </w:num>
  <w:num w:numId="19">
    <w:abstractNumId w:val="5"/>
  </w:num>
  <w:num w:numId="20">
    <w:abstractNumId w:val="20"/>
  </w:num>
  <w:num w:numId="21">
    <w:abstractNumId w:val="29"/>
  </w:num>
  <w:num w:numId="22">
    <w:abstractNumId w:val="6"/>
  </w:num>
  <w:num w:numId="23">
    <w:abstractNumId w:val="18"/>
  </w:num>
  <w:num w:numId="24">
    <w:abstractNumId w:val="3"/>
  </w:num>
  <w:num w:numId="25">
    <w:abstractNumId w:val="17"/>
  </w:num>
  <w:num w:numId="26">
    <w:abstractNumId w:val="37"/>
  </w:num>
  <w:num w:numId="27">
    <w:abstractNumId w:val="0"/>
  </w:num>
  <w:num w:numId="28">
    <w:abstractNumId w:val="25"/>
  </w:num>
  <w:num w:numId="29">
    <w:abstractNumId w:val="21"/>
  </w:num>
  <w:num w:numId="30">
    <w:abstractNumId w:val="40"/>
  </w:num>
  <w:num w:numId="31">
    <w:abstractNumId w:val="13"/>
  </w:num>
  <w:num w:numId="32">
    <w:abstractNumId w:val="23"/>
  </w:num>
  <w:num w:numId="33">
    <w:abstractNumId w:val="31"/>
  </w:num>
  <w:num w:numId="34">
    <w:abstractNumId w:val="30"/>
  </w:num>
  <w:num w:numId="35">
    <w:abstractNumId w:val="19"/>
  </w:num>
  <w:num w:numId="36">
    <w:abstractNumId w:val="4"/>
  </w:num>
  <w:num w:numId="37">
    <w:abstractNumId w:val="35"/>
  </w:num>
  <w:num w:numId="38">
    <w:abstractNumId w:val="38"/>
  </w:num>
  <w:num w:numId="39">
    <w:abstractNumId w:val="12"/>
  </w:num>
  <w:num w:numId="40">
    <w:abstractNumId w:val="7"/>
  </w:num>
  <w:num w:numId="41">
    <w:abstractNumId w:val="22"/>
  </w:num>
  <w:num w:numId="42">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F0"/>
    <w:rsid w:val="00017F82"/>
    <w:rsid w:val="0002629F"/>
    <w:rsid w:val="000311CF"/>
    <w:rsid w:val="000311F2"/>
    <w:rsid w:val="000319B3"/>
    <w:rsid w:val="000475E9"/>
    <w:rsid w:val="00056952"/>
    <w:rsid w:val="000720D0"/>
    <w:rsid w:val="000824AF"/>
    <w:rsid w:val="000844B0"/>
    <w:rsid w:val="00084819"/>
    <w:rsid w:val="00087CCC"/>
    <w:rsid w:val="000941BF"/>
    <w:rsid w:val="000948FC"/>
    <w:rsid w:val="000C4DCC"/>
    <w:rsid w:val="000F2870"/>
    <w:rsid w:val="00116D4B"/>
    <w:rsid w:val="00116F15"/>
    <w:rsid w:val="0013281C"/>
    <w:rsid w:val="00134616"/>
    <w:rsid w:val="00143408"/>
    <w:rsid w:val="00143769"/>
    <w:rsid w:val="00145140"/>
    <w:rsid w:val="00145F9D"/>
    <w:rsid w:val="0015388F"/>
    <w:rsid w:val="00177C4B"/>
    <w:rsid w:val="001818A5"/>
    <w:rsid w:val="00195A34"/>
    <w:rsid w:val="001B71C5"/>
    <w:rsid w:val="001C11D5"/>
    <w:rsid w:val="001D14A5"/>
    <w:rsid w:val="001E183F"/>
    <w:rsid w:val="002046A3"/>
    <w:rsid w:val="00210CC5"/>
    <w:rsid w:val="00224D60"/>
    <w:rsid w:val="00231644"/>
    <w:rsid w:val="00244FCD"/>
    <w:rsid w:val="002518A9"/>
    <w:rsid w:val="00255C49"/>
    <w:rsid w:val="0025612E"/>
    <w:rsid w:val="00270B49"/>
    <w:rsid w:val="0027102B"/>
    <w:rsid w:val="002C284C"/>
    <w:rsid w:val="002C3EEB"/>
    <w:rsid w:val="002C4C62"/>
    <w:rsid w:val="002D5AC4"/>
    <w:rsid w:val="0031031D"/>
    <w:rsid w:val="00316403"/>
    <w:rsid w:val="00330ACC"/>
    <w:rsid w:val="003369FB"/>
    <w:rsid w:val="00370861"/>
    <w:rsid w:val="00372C87"/>
    <w:rsid w:val="0038155A"/>
    <w:rsid w:val="00396C10"/>
    <w:rsid w:val="003A53FE"/>
    <w:rsid w:val="003A63B5"/>
    <w:rsid w:val="003C3058"/>
    <w:rsid w:val="003C770B"/>
    <w:rsid w:val="003E56D9"/>
    <w:rsid w:val="003E57F8"/>
    <w:rsid w:val="00407FCB"/>
    <w:rsid w:val="004115CF"/>
    <w:rsid w:val="00414574"/>
    <w:rsid w:val="00424CDA"/>
    <w:rsid w:val="0044284C"/>
    <w:rsid w:val="00443597"/>
    <w:rsid w:val="00444A5D"/>
    <w:rsid w:val="00450B8B"/>
    <w:rsid w:val="0045365D"/>
    <w:rsid w:val="00483758"/>
    <w:rsid w:val="004910FA"/>
    <w:rsid w:val="00492F6F"/>
    <w:rsid w:val="0049407F"/>
    <w:rsid w:val="00494343"/>
    <w:rsid w:val="004B2711"/>
    <w:rsid w:val="004B719C"/>
    <w:rsid w:val="004C52E1"/>
    <w:rsid w:val="004C5E55"/>
    <w:rsid w:val="004D4C6D"/>
    <w:rsid w:val="004E38F9"/>
    <w:rsid w:val="004F195E"/>
    <w:rsid w:val="005032A8"/>
    <w:rsid w:val="005109CB"/>
    <w:rsid w:val="005343B3"/>
    <w:rsid w:val="00542249"/>
    <w:rsid w:val="005573FB"/>
    <w:rsid w:val="005613DA"/>
    <w:rsid w:val="00564A59"/>
    <w:rsid w:val="00576E7C"/>
    <w:rsid w:val="00586EE7"/>
    <w:rsid w:val="00587F5A"/>
    <w:rsid w:val="00591B23"/>
    <w:rsid w:val="005B3333"/>
    <w:rsid w:val="005C4B44"/>
    <w:rsid w:val="005E326C"/>
    <w:rsid w:val="005E7DA2"/>
    <w:rsid w:val="005F5454"/>
    <w:rsid w:val="00601668"/>
    <w:rsid w:val="00603B91"/>
    <w:rsid w:val="0061098C"/>
    <w:rsid w:val="0061580F"/>
    <w:rsid w:val="00630484"/>
    <w:rsid w:val="00633214"/>
    <w:rsid w:val="00633B7D"/>
    <w:rsid w:val="00641834"/>
    <w:rsid w:val="00643BE9"/>
    <w:rsid w:val="00660503"/>
    <w:rsid w:val="006728E9"/>
    <w:rsid w:val="006840B1"/>
    <w:rsid w:val="006945C0"/>
    <w:rsid w:val="00696CEB"/>
    <w:rsid w:val="006C2D00"/>
    <w:rsid w:val="006C36E1"/>
    <w:rsid w:val="006C5C3C"/>
    <w:rsid w:val="006D5C89"/>
    <w:rsid w:val="006E4A45"/>
    <w:rsid w:val="006E6925"/>
    <w:rsid w:val="006F0A35"/>
    <w:rsid w:val="006F3B86"/>
    <w:rsid w:val="007101D7"/>
    <w:rsid w:val="00721BD5"/>
    <w:rsid w:val="00726832"/>
    <w:rsid w:val="00730E20"/>
    <w:rsid w:val="007320CD"/>
    <w:rsid w:val="00746D9B"/>
    <w:rsid w:val="00757C7E"/>
    <w:rsid w:val="00766257"/>
    <w:rsid w:val="00771388"/>
    <w:rsid w:val="0077258F"/>
    <w:rsid w:val="0077288C"/>
    <w:rsid w:val="00780E3A"/>
    <w:rsid w:val="00786E67"/>
    <w:rsid w:val="007951A1"/>
    <w:rsid w:val="007972FE"/>
    <w:rsid w:val="007A55D8"/>
    <w:rsid w:val="007C2B0F"/>
    <w:rsid w:val="007C2BA3"/>
    <w:rsid w:val="007D3221"/>
    <w:rsid w:val="007E4862"/>
    <w:rsid w:val="007E5B36"/>
    <w:rsid w:val="007E5D4C"/>
    <w:rsid w:val="0082535F"/>
    <w:rsid w:val="008260C8"/>
    <w:rsid w:val="0083343C"/>
    <w:rsid w:val="00835A53"/>
    <w:rsid w:val="00840377"/>
    <w:rsid w:val="00850CAA"/>
    <w:rsid w:val="00851F0A"/>
    <w:rsid w:val="00861CEA"/>
    <w:rsid w:val="00863F37"/>
    <w:rsid w:val="00872C1A"/>
    <w:rsid w:val="00873406"/>
    <w:rsid w:val="008755C4"/>
    <w:rsid w:val="008826CF"/>
    <w:rsid w:val="00891985"/>
    <w:rsid w:val="00894F39"/>
    <w:rsid w:val="0089504B"/>
    <w:rsid w:val="0089539D"/>
    <w:rsid w:val="008C4054"/>
    <w:rsid w:val="008D5523"/>
    <w:rsid w:val="008D5C57"/>
    <w:rsid w:val="008F174D"/>
    <w:rsid w:val="009049B0"/>
    <w:rsid w:val="00904ED3"/>
    <w:rsid w:val="00915B83"/>
    <w:rsid w:val="009348B5"/>
    <w:rsid w:val="00934D1D"/>
    <w:rsid w:val="009579C9"/>
    <w:rsid w:val="00965A3B"/>
    <w:rsid w:val="009864FD"/>
    <w:rsid w:val="00991F73"/>
    <w:rsid w:val="009A66C6"/>
    <w:rsid w:val="009B43E3"/>
    <w:rsid w:val="009B4E6F"/>
    <w:rsid w:val="009C2DD8"/>
    <w:rsid w:val="009C30BB"/>
    <w:rsid w:val="009D1D56"/>
    <w:rsid w:val="009E3D91"/>
    <w:rsid w:val="009F6ED0"/>
    <w:rsid w:val="00A04478"/>
    <w:rsid w:val="00A2333D"/>
    <w:rsid w:val="00A41960"/>
    <w:rsid w:val="00A46E33"/>
    <w:rsid w:val="00A7000D"/>
    <w:rsid w:val="00A73BAD"/>
    <w:rsid w:val="00A76669"/>
    <w:rsid w:val="00A901D3"/>
    <w:rsid w:val="00A914EA"/>
    <w:rsid w:val="00A93D15"/>
    <w:rsid w:val="00A94D8C"/>
    <w:rsid w:val="00A95DAE"/>
    <w:rsid w:val="00AB2B2B"/>
    <w:rsid w:val="00AB7CC2"/>
    <w:rsid w:val="00AC1D35"/>
    <w:rsid w:val="00AC6479"/>
    <w:rsid w:val="00AE679B"/>
    <w:rsid w:val="00AF2ECE"/>
    <w:rsid w:val="00AF31D0"/>
    <w:rsid w:val="00B06E3C"/>
    <w:rsid w:val="00B23DAB"/>
    <w:rsid w:val="00B3467A"/>
    <w:rsid w:val="00B36A56"/>
    <w:rsid w:val="00B50902"/>
    <w:rsid w:val="00B51589"/>
    <w:rsid w:val="00B551BA"/>
    <w:rsid w:val="00B64F9E"/>
    <w:rsid w:val="00B66300"/>
    <w:rsid w:val="00B70CB8"/>
    <w:rsid w:val="00B76195"/>
    <w:rsid w:val="00B76356"/>
    <w:rsid w:val="00B90A69"/>
    <w:rsid w:val="00B93CF3"/>
    <w:rsid w:val="00BA57DA"/>
    <w:rsid w:val="00BA741D"/>
    <w:rsid w:val="00BC47DD"/>
    <w:rsid w:val="00BC7098"/>
    <w:rsid w:val="00BE6093"/>
    <w:rsid w:val="00C14B88"/>
    <w:rsid w:val="00C15239"/>
    <w:rsid w:val="00C46676"/>
    <w:rsid w:val="00C62AB6"/>
    <w:rsid w:val="00C7159A"/>
    <w:rsid w:val="00C72FC0"/>
    <w:rsid w:val="00CA2D2E"/>
    <w:rsid w:val="00CD3425"/>
    <w:rsid w:val="00CD5303"/>
    <w:rsid w:val="00CE5988"/>
    <w:rsid w:val="00D02460"/>
    <w:rsid w:val="00D11400"/>
    <w:rsid w:val="00D53B40"/>
    <w:rsid w:val="00D5425C"/>
    <w:rsid w:val="00D60090"/>
    <w:rsid w:val="00D6318A"/>
    <w:rsid w:val="00D639E2"/>
    <w:rsid w:val="00D6443E"/>
    <w:rsid w:val="00D710EF"/>
    <w:rsid w:val="00D74D0A"/>
    <w:rsid w:val="00D92E75"/>
    <w:rsid w:val="00DC40EC"/>
    <w:rsid w:val="00DD0FA3"/>
    <w:rsid w:val="00DE426F"/>
    <w:rsid w:val="00E12AF3"/>
    <w:rsid w:val="00E31854"/>
    <w:rsid w:val="00E448AE"/>
    <w:rsid w:val="00E639AB"/>
    <w:rsid w:val="00E76BFF"/>
    <w:rsid w:val="00E80E15"/>
    <w:rsid w:val="00E82084"/>
    <w:rsid w:val="00E84A1F"/>
    <w:rsid w:val="00E91CE7"/>
    <w:rsid w:val="00E940F5"/>
    <w:rsid w:val="00E968BB"/>
    <w:rsid w:val="00EA1E24"/>
    <w:rsid w:val="00EA2B90"/>
    <w:rsid w:val="00EA552F"/>
    <w:rsid w:val="00EA7B8B"/>
    <w:rsid w:val="00EE7374"/>
    <w:rsid w:val="00EE7DE3"/>
    <w:rsid w:val="00EF710C"/>
    <w:rsid w:val="00F04C93"/>
    <w:rsid w:val="00F1462C"/>
    <w:rsid w:val="00F23ABF"/>
    <w:rsid w:val="00F4265C"/>
    <w:rsid w:val="00F55D3E"/>
    <w:rsid w:val="00F750F0"/>
    <w:rsid w:val="00F82D04"/>
    <w:rsid w:val="00F833D3"/>
    <w:rsid w:val="00FD3CFB"/>
    <w:rsid w:val="00FD7F3A"/>
    <w:rsid w:val="00FE1284"/>
    <w:rsid w:val="00FE1FE5"/>
    <w:rsid w:val="00FE65E5"/>
    <w:rsid w:val="00FF53D8"/>
    <w:rsid w:val="00FF6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7CC2"/>
    <w:pPr>
      <w:widowControl w:val="0"/>
      <w:jc w:val="both"/>
    </w:pPr>
    <w:rPr>
      <w:rFonts w:eastAsia="仿宋_GB231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B7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B7CC2"/>
    <w:rPr>
      <w:sz w:val="18"/>
      <w:szCs w:val="18"/>
    </w:rPr>
  </w:style>
  <w:style w:type="paragraph" w:styleId="a5">
    <w:name w:val="footer"/>
    <w:basedOn w:val="a0"/>
    <w:link w:val="Char0"/>
    <w:uiPriority w:val="99"/>
    <w:unhideWhenUsed/>
    <w:rsid w:val="00AB7CC2"/>
    <w:pPr>
      <w:tabs>
        <w:tab w:val="center" w:pos="4153"/>
        <w:tab w:val="right" w:pos="8306"/>
      </w:tabs>
      <w:snapToGrid w:val="0"/>
      <w:jc w:val="left"/>
    </w:pPr>
    <w:rPr>
      <w:sz w:val="18"/>
      <w:szCs w:val="18"/>
    </w:rPr>
  </w:style>
  <w:style w:type="character" w:customStyle="1" w:styleId="Char0">
    <w:name w:val="页脚 Char"/>
    <w:basedOn w:val="a1"/>
    <w:link w:val="a5"/>
    <w:uiPriority w:val="99"/>
    <w:rsid w:val="00AB7CC2"/>
    <w:rPr>
      <w:sz w:val="18"/>
      <w:szCs w:val="18"/>
    </w:rPr>
  </w:style>
  <w:style w:type="table" w:styleId="a6">
    <w:name w:val="Table Grid"/>
    <w:basedOn w:val="a2"/>
    <w:uiPriority w:val="39"/>
    <w:rsid w:val="00A94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link w:val="Char1"/>
    <w:uiPriority w:val="34"/>
    <w:qFormat/>
    <w:rsid w:val="00E82084"/>
    <w:pPr>
      <w:ind w:firstLineChars="200" w:firstLine="420"/>
    </w:pPr>
  </w:style>
  <w:style w:type="paragraph" w:styleId="a8">
    <w:name w:val="Balloon Text"/>
    <w:basedOn w:val="a0"/>
    <w:link w:val="Char2"/>
    <w:uiPriority w:val="99"/>
    <w:semiHidden/>
    <w:unhideWhenUsed/>
    <w:rsid w:val="005E326C"/>
    <w:rPr>
      <w:sz w:val="18"/>
      <w:szCs w:val="18"/>
    </w:rPr>
  </w:style>
  <w:style w:type="character" w:customStyle="1" w:styleId="Char2">
    <w:name w:val="批注框文本 Char"/>
    <w:basedOn w:val="a1"/>
    <w:link w:val="a8"/>
    <w:uiPriority w:val="99"/>
    <w:semiHidden/>
    <w:rsid w:val="005E326C"/>
    <w:rPr>
      <w:rFonts w:eastAsia="仿宋_GB2312"/>
      <w:sz w:val="18"/>
      <w:szCs w:val="18"/>
    </w:rPr>
  </w:style>
  <w:style w:type="paragraph" w:customStyle="1" w:styleId="a">
    <w:name w:val="一级标题"/>
    <w:basedOn w:val="a7"/>
    <w:link w:val="a9"/>
    <w:qFormat/>
    <w:rsid w:val="002C284C"/>
    <w:pPr>
      <w:numPr>
        <w:numId w:val="1"/>
      </w:numPr>
      <w:ind w:firstLineChars="0" w:firstLine="0"/>
    </w:pPr>
    <w:rPr>
      <w:rFonts w:ascii="仿宋_GB2312"/>
      <w:b/>
    </w:rPr>
  </w:style>
  <w:style w:type="paragraph" w:customStyle="1" w:styleId="1">
    <w:name w:val="1级标题"/>
    <w:next w:val="a0"/>
    <w:link w:val="10"/>
    <w:qFormat/>
    <w:rsid w:val="009579C9"/>
    <w:pPr>
      <w:numPr>
        <w:numId w:val="11"/>
      </w:numPr>
      <w:spacing w:line="360" w:lineRule="auto"/>
    </w:pPr>
    <w:rPr>
      <w:rFonts w:ascii="仿宋_GB2312" w:eastAsia="仿宋_GB2312"/>
      <w:b/>
      <w:sz w:val="24"/>
    </w:rPr>
  </w:style>
  <w:style w:type="character" w:customStyle="1" w:styleId="Char1">
    <w:name w:val="列出段落 Char"/>
    <w:basedOn w:val="a1"/>
    <w:link w:val="a7"/>
    <w:uiPriority w:val="34"/>
    <w:rsid w:val="002C284C"/>
    <w:rPr>
      <w:rFonts w:eastAsia="仿宋_GB2312"/>
      <w:sz w:val="24"/>
    </w:rPr>
  </w:style>
  <w:style w:type="character" w:customStyle="1" w:styleId="a9">
    <w:name w:val="一级标题 字符"/>
    <w:basedOn w:val="Char1"/>
    <w:link w:val="a"/>
    <w:rsid w:val="002C284C"/>
    <w:rPr>
      <w:rFonts w:ascii="仿宋_GB2312" w:eastAsia="仿宋_GB2312"/>
      <w:b/>
      <w:sz w:val="24"/>
    </w:rPr>
  </w:style>
  <w:style w:type="paragraph" w:customStyle="1" w:styleId="aa">
    <w:name w:val="段落正文"/>
    <w:basedOn w:val="a0"/>
    <w:link w:val="ab"/>
    <w:qFormat/>
    <w:rsid w:val="005343B3"/>
    <w:pPr>
      <w:ind w:firstLineChars="200" w:firstLine="200"/>
    </w:pPr>
  </w:style>
  <w:style w:type="character" w:customStyle="1" w:styleId="10">
    <w:name w:val="1级标题 字符"/>
    <w:basedOn w:val="Char1"/>
    <w:link w:val="1"/>
    <w:rsid w:val="009579C9"/>
    <w:rPr>
      <w:rFonts w:ascii="仿宋_GB2312" w:eastAsia="仿宋_GB2312"/>
      <w:b/>
      <w:sz w:val="24"/>
    </w:rPr>
  </w:style>
  <w:style w:type="paragraph" w:customStyle="1" w:styleId="11">
    <w:name w:val="1.1级标题"/>
    <w:basedOn w:val="a7"/>
    <w:link w:val="110"/>
    <w:qFormat/>
    <w:rsid w:val="005343B3"/>
    <w:pPr>
      <w:numPr>
        <w:ilvl w:val="1"/>
        <w:numId w:val="2"/>
      </w:numPr>
      <w:ind w:left="0" w:firstLineChars="0" w:firstLine="0"/>
    </w:pPr>
    <w:rPr>
      <w:rFonts w:ascii="仿宋_GB2312"/>
    </w:rPr>
  </w:style>
  <w:style w:type="character" w:customStyle="1" w:styleId="ab">
    <w:name w:val="段落正文 字符"/>
    <w:basedOn w:val="a1"/>
    <w:link w:val="aa"/>
    <w:rsid w:val="005343B3"/>
    <w:rPr>
      <w:rFonts w:eastAsia="仿宋_GB2312"/>
      <w:sz w:val="24"/>
    </w:rPr>
  </w:style>
  <w:style w:type="character" w:customStyle="1" w:styleId="110">
    <w:name w:val="1.1级标题 字符"/>
    <w:basedOn w:val="Char1"/>
    <w:link w:val="11"/>
    <w:rsid w:val="005343B3"/>
    <w:rPr>
      <w:rFonts w:ascii="仿宋_GB2312" w:eastAsia="仿宋_GB2312"/>
      <w:sz w:val="24"/>
    </w:rPr>
  </w:style>
  <w:style w:type="paragraph" w:styleId="ac">
    <w:name w:val="Date"/>
    <w:basedOn w:val="a0"/>
    <w:next w:val="a0"/>
    <w:link w:val="Char3"/>
    <w:uiPriority w:val="99"/>
    <w:semiHidden/>
    <w:unhideWhenUsed/>
    <w:rsid w:val="007951A1"/>
    <w:pPr>
      <w:ind w:leftChars="2500" w:left="100"/>
    </w:pPr>
  </w:style>
  <w:style w:type="character" w:customStyle="1" w:styleId="Char3">
    <w:name w:val="日期 Char"/>
    <w:basedOn w:val="a1"/>
    <w:link w:val="ac"/>
    <w:uiPriority w:val="99"/>
    <w:semiHidden/>
    <w:rsid w:val="007951A1"/>
    <w:rPr>
      <w:rFonts w:eastAsia="仿宋_GB2312"/>
      <w:sz w:val="24"/>
    </w:rPr>
  </w:style>
  <w:style w:type="paragraph" w:customStyle="1" w:styleId="msolistparagraph0">
    <w:name w:val="msolistparagraph"/>
    <w:basedOn w:val="a0"/>
    <w:rsid w:val="00894F39"/>
    <w:pPr>
      <w:ind w:firstLineChars="200" w:firstLine="420"/>
    </w:pPr>
    <w:rPr>
      <w:rFonts w:ascii="等线" w:eastAsia="等线" w:hAnsi="等线" w:cs="Times New Roman" w:hint="eastAs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7CC2"/>
    <w:pPr>
      <w:widowControl w:val="0"/>
      <w:jc w:val="both"/>
    </w:pPr>
    <w:rPr>
      <w:rFonts w:eastAsia="仿宋_GB231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B7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B7CC2"/>
    <w:rPr>
      <w:sz w:val="18"/>
      <w:szCs w:val="18"/>
    </w:rPr>
  </w:style>
  <w:style w:type="paragraph" w:styleId="a5">
    <w:name w:val="footer"/>
    <w:basedOn w:val="a0"/>
    <w:link w:val="Char0"/>
    <w:uiPriority w:val="99"/>
    <w:unhideWhenUsed/>
    <w:rsid w:val="00AB7CC2"/>
    <w:pPr>
      <w:tabs>
        <w:tab w:val="center" w:pos="4153"/>
        <w:tab w:val="right" w:pos="8306"/>
      </w:tabs>
      <w:snapToGrid w:val="0"/>
      <w:jc w:val="left"/>
    </w:pPr>
    <w:rPr>
      <w:sz w:val="18"/>
      <w:szCs w:val="18"/>
    </w:rPr>
  </w:style>
  <w:style w:type="character" w:customStyle="1" w:styleId="Char0">
    <w:name w:val="页脚 Char"/>
    <w:basedOn w:val="a1"/>
    <w:link w:val="a5"/>
    <w:uiPriority w:val="99"/>
    <w:rsid w:val="00AB7CC2"/>
    <w:rPr>
      <w:sz w:val="18"/>
      <w:szCs w:val="18"/>
    </w:rPr>
  </w:style>
  <w:style w:type="table" w:styleId="a6">
    <w:name w:val="Table Grid"/>
    <w:basedOn w:val="a2"/>
    <w:uiPriority w:val="39"/>
    <w:rsid w:val="00A94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link w:val="Char1"/>
    <w:uiPriority w:val="34"/>
    <w:qFormat/>
    <w:rsid w:val="00E82084"/>
    <w:pPr>
      <w:ind w:firstLineChars="200" w:firstLine="420"/>
    </w:pPr>
  </w:style>
  <w:style w:type="paragraph" w:styleId="a8">
    <w:name w:val="Balloon Text"/>
    <w:basedOn w:val="a0"/>
    <w:link w:val="Char2"/>
    <w:uiPriority w:val="99"/>
    <w:semiHidden/>
    <w:unhideWhenUsed/>
    <w:rsid w:val="005E326C"/>
    <w:rPr>
      <w:sz w:val="18"/>
      <w:szCs w:val="18"/>
    </w:rPr>
  </w:style>
  <w:style w:type="character" w:customStyle="1" w:styleId="Char2">
    <w:name w:val="批注框文本 Char"/>
    <w:basedOn w:val="a1"/>
    <w:link w:val="a8"/>
    <w:uiPriority w:val="99"/>
    <w:semiHidden/>
    <w:rsid w:val="005E326C"/>
    <w:rPr>
      <w:rFonts w:eastAsia="仿宋_GB2312"/>
      <w:sz w:val="18"/>
      <w:szCs w:val="18"/>
    </w:rPr>
  </w:style>
  <w:style w:type="paragraph" w:customStyle="1" w:styleId="a">
    <w:name w:val="一级标题"/>
    <w:basedOn w:val="a7"/>
    <w:link w:val="a9"/>
    <w:qFormat/>
    <w:rsid w:val="002C284C"/>
    <w:pPr>
      <w:numPr>
        <w:numId w:val="1"/>
      </w:numPr>
      <w:ind w:firstLineChars="0" w:firstLine="0"/>
    </w:pPr>
    <w:rPr>
      <w:rFonts w:ascii="仿宋_GB2312"/>
      <w:b/>
    </w:rPr>
  </w:style>
  <w:style w:type="paragraph" w:customStyle="1" w:styleId="1">
    <w:name w:val="1级标题"/>
    <w:next w:val="a0"/>
    <w:link w:val="10"/>
    <w:qFormat/>
    <w:rsid w:val="009579C9"/>
    <w:pPr>
      <w:numPr>
        <w:numId w:val="11"/>
      </w:numPr>
      <w:spacing w:line="360" w:lineRule="auto"/>
    </w:pPr>
    <w:rPr>
      <w:rFonts w:ascii="仿宋_GB2312" w:eastAsia="仿宋_GB2312"/>
      <w:b/>
      <w:sz w:val="24"/>
    </w:rPr>
  </w:style>
  <w:style w:type="character" w:customStyle="1" w:styleId="Char1">
    <w:name w:val="列出段落 Char"/>
    <w:basedOn w:val="a1"/>
    <w:link w:val="a7"/>
    <w:uiPriority w:val="34"/>
    <w:rsid w:val="002C284C"/>
    <w:rPr>
      <w:rFonts w:eastAsia="仿宋_GB2312"/>
      <w:sz w:val="24"/>
    </w:rPr>
  </w:style>
  <w:style w:type="character" w:customStyle="1" w:styleId="a9">
    <w:name w:val="一级标题 字符"/>
    <w:basedOn w:val="Char1"/>
    <w:link w:val="a"/>
    <w:rsid w:val="002C284C"/>
    <w:rPr>
      <w:rFonts w:ascii="仿宋_GB2312" w:eastAsia="仿宋_GB2312"/>
      <w:b/>
      <w:sz w:val="24"/>
    </w:rPr>
  </w:style>
  <w:style w:type="paragraph" w:customStyle="1" w:styleId="aa">
    <w:name w:val="段落正文"/>
    <w:basedOn w:val="a0"/>
    <w:link w:val="ab"/>
    <w:qFormat/>
    <w:rsid w:val="005343B3"/>
    <w:pPr>
      <w:ind w:firstLineChars="200" w:firstLine="200"/>
    </w:pPr>
  </w:style>
  <w:style w:type="character" w:customStyle="1" w:styleId="10">
    <w:name w:val="1级标题 字符"/>
    <w:basedOn w:val="Char1"/>
    <w:link w:val="1"/>
    <w:rsid w:val="009579C9"/>
    <w:rPr>
      <w:rFonts w:ascii="仿宋_GB2312" w:eastAsia="仿宋_GB2312"/>
      <w:b/>
      <w:sz w:val="24"/>
    </w:rPr>
  </w:style>
  <w:style w:type="paragraph" w:customStyle="1" w:styleId="11">
    <w:name w:val="1.1级标题"/>
    <w:basedOn w:val="a7"/>
    <w:link w:val="110"/>
    <w:qFormat/>
    <w:rsid w:val="005343B3"/>
    <w:pPr>
      <w:numPr>
        <w:ilvl w:val="1"/>
        <w:numId w:val="2"/>
      </w:numPr>
      <w:ind w:left="0" w:firstLineChars="0" w:firstLine="0"/>
    </w:pPr>
    <w:rPr>
      <w:rFonts w:ascii="仿宋_GB2312"/>
    </w:rPr>
  </w:style>
  <w:style w:type="character" w:customStyle="1" w:styleId="ab">
    <w:name w:val="段落正文 字符"/>
    <w:basedOn w:val="a1"/>
    <w:link w:val="aa"/>
    <w:rsid w:val="005343B3"/>
    <w:rPr>
      <w:rFonts w:eastAsia="仿宋_GB2312"/>
      <w:sz w:val="24"/>
    </w:rPr>
  </w:style>
  <w:style w:type="character" w:customStyle="1" w:styleId="110">
    <w:name w:val="1.1级标题 字符"/>
    <w:basedOn w:val="Char1"/>
    <w:link w:val="11"/>
    <w:rsid w:val="005343B3"/>
    <w:rPr>
      <w:rFonts w:ascii="仿宋_GB2312" w:eastAsia="仿宋_GB2312"/>
      <w:sz w:val="24"/>
    </w:rPr>
  </w:style>
  <w:style w:type="paragraph" w:styleId="ac">
    <w:name w:val="Date"/>
    <w:basedOn w:val="a0"/>
    <w:next w:val="a0"/>
    <w:link w:val="Char3"/>
    <w:uiPriority w:val="99"/>
    <w:semiHidden/>
    <w:unhideWhenUsed/>
    <w:rsid w:val="007951A1"/>
    <w:pPr>
      <w:ind w:leftChars="2500" w:left="100"/>
    </w:pPr>
  </w:style>
  <w:style w:type="character" w:customStyle="1" w:styleId="Char3">
    <w:name w:val="日期 Char"/>
    <w:basedOn w:val="a1"/>
    <w:link w:val="ac"/>
    <w:uiPriority w:val="99"/>
    <w:semiHidden/>
    <w:rsid w:val="007951A1"/>
    <w:rPr>
      <w:rFonts w:eastAsia="仿宋_GB2312"/>
      <w:sz w:val="24"/>
    </w:rPr>
  </w:style>
  <w:style w:type="paragraph" w:customStyle="1" w:styleId="msolistparagraph0">
    <w:name w:val="msolistparagraph"/>
    <w:basedOn w:val="a0"/>
    <w:rsid w:val="00894F39"/>
    <w:pPr>
      <w:ind w:firstLineChars="200" w:firstLine="420"/>
    </w:pPr>
    <w:rPr>
      <w:rFonts w:ascii="等线" w:eastAsia="等线" w:hAnsi="等线" w:cs="Times New Roman" w:hint="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7EA8A-960E-4690-9BA8-481D9642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1718</Characters>
  <Application>Microsoft Office Word</Application>
  <DocSecurity>0</DocSecurity>
  <Lines>14</Lines>
  <Paragraphs>4</Paragraphs>
  <ScaleCrop>false</ScaleCrop>
  <Company>china</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唐瀚</dc:creator>
  <cp:lastModifiedBy>AutoBVT</cp:lastModifiedBy>
  <cp:revision>2</cp:revision>
  <cp:lastPrinted>2018-11-14T09:24:00Z</cp:lastPrinted>
  <dcterms:created xsi:type="dcterms:W3CDTF">2019-01-03T07:11:00Z</dcterms:created>
  <dcterms:modified xsi:type="dcterms:W3CDTF">2019-01-03T07:11:00Z</dcterms:modified>
</cp:coreProperties>
</file>