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4E1" w:rsidRPr="00E67340" w:rsidRDefault="00F344E1" w:rsidP="00F344E1">
      <w:pPr>
        <w:pStyle w:val="2"/>
        <w:jc w:val="center"/>
        <w:rPr>
          <w:sz w:val="30"/>
          <w:szCs w:val="30"/>
        </w:rPr>
      </w:pPr>
      <w:r w:rsidRPr="00E67340">
        <w:rPr>
          <w:rFonts w:hint="eastAsia"/>
        </w:rPr>
        <w:t>采购需求</w:t>
      </w:r>
    </w:p>
    <w:p w:rsidR="00F344E1" w:rsidRPr="00E67340" w:rsidRDefault="00F344E1" w:rsidP="00F344E1">
      <w:pPr>
        <w:spacing w:line="360" w:lineRule="auto"/>
        <w:rPr>
          <w:rFonts w:hAnsi="宋体"/>
          <w:sz w:val="21"/>
        </w:rPr>
      </w:pPr>
      <w:r w:rsidRPr="00E67340">
        <w:rPr>
          <w:rFonts w:hAnsi="宋体" w:hint="eastAsia"/>
          <w:sz w:val="21"/>
        </w:rPr>
        <w:t>说明：</w:t>
      </w:r>
    </w:p>
    <w:p w:rsidR="00F344E1" w:rsidRPr="00E67340" w:rsidRDefault="00F344E1" w:rsidP="00F344E1">
      <w:pPr>
        <w:spacing w:line="360" w:lineRule="auto"/>
        <w:ind w:firstLineChars="202" w:firstLine="424"/>
        <w:rPr>
          <w:rFonts w:hAnsi="宋体"/>
          <w:sz w:val="21"/>
        </w:rPr>
      </w:pPr>
      <w:r w:rsidRPr="00E67340">
        <w:rPr>
          <w:rFonts w:hAnsi="宋体" w:hint="eastAsia"/>
          <w:sz w:val="21"/>
        </w:rPr>
        <w:t>1. 本招标文件所称中小企业必须符合《政府采购促进中小企业发展暂行办法》第二条规定。</w:t>
      </w:r>
      <w:r w:rsidRPr="00E67340">
        <w:rPr>
          <w:rFonts w:hAnsi="宋体"/>
          <w:sz w:val="21"/>
        </w:rPr>
        <w:t>按照《财政部、司法部关于政府采购支持监狱企业发展有关问题的通知》（财库〔2014〕68号）之规定，监狱企业视同小型、微型企业。</w:t>
      </w:r>
      <w:r w:rsidRPr="00E67340">
        <w:rPr>
          <w:rFonts w:hAnsi="宋体" w:hint="eastAsia"/>
          <w:bCs/>
          <w:sz w:val="21"/>
        </w:rPr>
        <w:t>按照《财政部 民政部 中国残疾人联合会关于促进残疾人就业政府采购政策的通知》（财库〔2017〕141号）之规定，残疾人福利性单位视同小型、微型企业。</w:t>
      </w:r>
    </w:p>
    <w:p w:rsidR="00F344E1" w:rsidRPr="00E67340" w:rsidRDefault="00F344E1" w:rsidP="00F344E1">
      <w:pPr>
        <w:spacing w:line="360" w:lineRule="auto"/>
        <w:ind w:firstLineChars="202" w:firstLine="424"/>
        <w:rPr>
          <w:rFonts w:hAnsi="宋体"/>
          <w:sz w:val="21"/>
        </w:rPr>
      </w:pPr>
      <w:r w:rsidRPr="00E67340">
        <w:rPr>
          <w:rFonts w:hAnsi="宋体" w:hint="eastAsia"/>
          <w:sz w:val="21"/>
        </w:rPr>
        <w:t>2. 小型和微型企业产品的价格给予6%-10%的扣除，用扣除后的价格参与评审，具体扣除比例请以第四章《评标办法及评标标准》的规定为准。</w:t>
      </w:r>
    </w:p>
    <w:p w:rsidR="00F344E1" w:rsidRPr="00E67340" w:rsidRDefault="00F344E1" w:rsidP="00F344E1">
      <w:pPr>
        <w:spacing w:line="360" w:lineRule="auto"/>
        <w:ind w:firstLineChars="202" w:firstLine="424"/>
        <w:rPr>
          <w:rFonts w:hAnsi="宋体"/>
          <w:sz w:val="21"/>
        </w:rPr>
      </w:pPr>
      <w:r w:rsidRPr="00E67340">
        <w:rPr>
          <w:rFonts w:hAnsi="宋体" w:hint="eastAsia"/>
          <w:sz w:val="21"/>
        </w:rPr>
        <w:t>3. 小型、微型企业提供中型企业制造的货物的，视同为中型企业。</w:t>
      </w:r>
    </w:p>
    <w:p w:rsidR="00F344E1" w:rsidRPr="00E67340" w:rsidRDefault="00F344E1" w:rsidP="00F344E1">
      <w:pPr>
        <w:spacing w:line="360" w:lineRule="auto"/>
        <w:ind w:firstLineChars="202" w:firstLine="424"/>
        <w:rPr>
          <w:rFonts w:hAnsi="宋体"/>
          <w:sz w:val="21"/>
        </w:rPr>
      </w:pPr>
      <w:r w:rsidRPr="00E67340">
        <w:rPr>
          <w:rFonts w:hAnsi="宋体" w:hint="eastAsia"/>
          <w:sz w:val="21"/>
        </w:rPr>
        <w:t>4. 小型、微型企业提供大型企业制造的货物的，视同为大型企业。</w:t>
      </w:r>
    </w:p>
    <w:p w:rsidR="00F344E1" w:rsidRPr="00E67340" w:rsidRDefault="00F344E1" w:rsidP="00F344E1">
      <w:pPr>
        <w:spacing w:line="360" w:lineRule="auto"/>
        <w:ind w:firstLineChars="202" w:firstLine="424"/>
        <w:rPr>
          <w:rFonts w:hAnsi="宋体"/>
          <w:b/>
          <w:sz w:val="21"/>
        </w:rPr>
      </w:pPr>
      <w:r w:rsidRPr="00E67340">
        <w:rPr>
          <w:rFonts w:hAnsi="宋体" w:hint="eastAsia"/>
          <w:sz w:val="21"/>
        </w:rPr>
        <w:t>5.</w:t>
      </w:r>
      <w:r w:rsidRPr="00E67340">
        <w:rPr>
          <w:rFonts w:hAnsi="宋体" w:hint="eastAsia"/>
          <w:b/>
          <w:sz w:val="21"/>
        </w:rPr>
        <w:t xml:space="preserve"> 根据财库〔2019〕9号及财库〔2019〕19号文件规定，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公章或自然人加盖手指指印），否则相应投标无效。</w:t>
      </w:r>
    </w:p>
    <w:p w:rsidR="00F344E1" w:rsidRPr="00E67340" w:rsidRDefault="00F344E1" w:rsidP="00F344E1">
      <w:pPr>
        <w:spacing w:line="360" w:lineRule="auto"/>
        <w:ind w:firstLineChars="202" w:firstLine="424"/>
        <w:rPr>
          <w:rFonts w:hAnsi="宋体"/>
          <w:sz w:val="21"/>
        </w:rPr>
      </w:pPr>
      <w:r w:rsidRPr="00E67340">
        <w:rPr>
          <w:rFonts w:hAnsi="宋体" w:hint="eastAsia"/>
          <w:sz w:val="21"/>
        </w:rPr>
        <w:t>6</w:t>
      </w:r>
      <w:r w:rsidRPr="00E67340">
        <w:rPr>
          <w:rFonts w:hAnsi="宋体"/>
          <w:sz w:val="21"/>
        </w:rPr>
        <w:t>.</w:t>
      </w:r>
      <w:r w:rsidRPr="00E67340">
        <w:rPr>
          <w:rFonts w:hAnsi="宋体" w:hint="eastAsia"/>
          <w:sz w:val="21"/>
        </w:rPr>
        <w:t xml:space="preserve"> </w:t>
      </w:r>
      <w:r w:rsidRPr="00E67340">
        <w:rPr>
          <w:rFonts w:hAnsi="宋体"/>
          <w:b/>
          <w:sz w:val="21"/>
        </w:rPr>
        <w:t>本项目不接受进口产品（即通过中国海关报关验放进入中国境内且产自关境外的产品）参与投标，如有此类产品参与投标的做投标无效处理。</w:t>
      </w:r>
    </w:p>
    <w:p w:rsidR="00F344E1" w:rsidRPr="00E67340" w:rsidRDefault="00F344E1" w:rsidP="00F344E1">
      <w:pPr>
        <w:spacing w:line="360" w:lineRule="auto"/>
        <w:ind w:firstLineChars="202" w:firstLine="424"/>
        <w:rPr>
          <w:rFonts w:hAnsi="宋体"/>
          <w:sz w:val="21"/>
        </w:rPr>
      </w:pPr>
      <w:r w:rsidRPr="00E67340">
        <w:rPr>
          <w:rFonts w:hAnsi="宋体" w:hint="eastAsia"/>
          <w:sz w:val="21"/>
        </w:rPr>
        <w:t>7. 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问题提出异议。</w:t>
      </w: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726"/>
        <w:gridCol w:w="1760"/>
        <w:gridCol w:w="925"/>
        <w:gridCol w:w="6443"/>
      </w:tblGrid>
      <w:tr w:rsidR="00F344E1" w:rsidRPr="00E67340" w:rsidTr="00723352">
        <w:trPr>
          <w:jc w:val="center"/>
        </w:trPr>
        <w:tc>
          <w:tcPr>
            <w:tcW w:w="9854" w:type="dxa"/>
            <w:gridSpan w:val="4"/>
            <w:tcBorders>
              <w:top w:val="single" w:sz="4" w:space="0" w:color="auto"/>
              <w:left w:val="single" w:sz="4" w:space="0" w:color="auto"/>
              <w:bottom w:val="single" w:sz="4" w:space="0" w:color="auto"/>
              <w:right w:val="single" w:sz="4" w:space="0" w:color="auto"/>
            </w:tcBorders>
          </w:tcPr>
          <w:p w:rsidR="00F344E1" w:rsidRPr="00E67340" w:rsidRDefault="00F344E1" w:rsidP="00723352">
            <w:pPr>
              <w:spacing w:line="360" w:lineRule="auto"/>
              <w:rPr>
                <w:rFonts w:hAnsi="宋体"/>
                <w:b/>
                <w:sz w:val="21"/>
              </w:rPr>
            </w:pPr>
            <w:r w:rsidRPr="00E67340">
              <w:rPr>
                <w:rFonts w:hAnsi="宋体" w:hint="eastAsia"/>
                <w:b/>
                <w:sz w:val="21"/>
              </w:rPr>
              <w:t>一、项目要求及技术需求</w:t>
            </w:r>
          </w:p>
        </w:tc>
      </w:tr>
      <w:tr w:rsidR="00F344E1" w:rsidRPr="00E67340" w:rsidTr="00723352">
        <w:trPr>
          <w:trHeight w:val="616"/>
          <w:jc w:val="center"/>
        </w:trPr>
        <w:tc>
          <w:tcPr>
            <w:tcW w:w="726"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t>项号</w:t>
            </w:r>
          </w:p>
        </w:tc>
        <w:tc>
          <w:tcPr>
            <w:tcW w:w="1760"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t>货物名称</w:t>
            </w:r>
          </w:p>
        </w:tc>
        <w:tc>
          <w:tcPr>
            <w:tcW w:w="925"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t>数量及单位</w:t>
            </w:r>
          </w:p>
        </w:tc>
        <w:tc>
          <w:tcPr>
            <w:tcW w:w="6443"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bCs/>
                <w:sz w:val="21"/>
              </w:rPr>
            </w:pPr>
            <w:r w:rsidRPr="00E67340">
              <w:rPr>
                <w:rFonts w:hAnsi="宋体" w:cs="Arial" w:hint="eastAsia"/>
                <w:sz w:val="21"/>
              </w:rPr>
              <w:t>功能目标及技术指标</w:t>
            </w:r>
          </w:p>
        </w:tc>
      </w:tr>
      <w:tr w:rsidR="00F344E1" w:rsidRPr="00E67340" w:rsidTr="00723352">
        <w:trPr>
          <w:trHeight w:val="958"/>
          <w:jc w:val="center"/>
        </w:trPr>
        <w:tc>
          <w:tcPr>
            <w:tcW w:w="726"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widowControl/>
              <w:spacing w:line="360" w:lineRule="auto"/>
              <w:jc w:val="center"/>
              <w:rPr>
                <w:rFonts w:hAnsi="宋体" w:cs="宋体"/>
                <w:kern w:val="0"/>
                <w:sz w:val="21"/>
              </w:rPr>
            </w:pPr>
            <w:r w:rsidRPr="00E67340">
              <w:rPr>
                <w:rFonts w:hAnsi="宋体" w:cs="宋体" w:hint="eastAsia"/>
                <w:kern w:val="0"/>
                <w:sz w:val="21"/>
              </w:rPr>
              <w:t>1</w:t>
            </w:r>
          </w:p>
        </w:tc>
        <w:tc>
          <w:tcPr>
            <w:tcW w:w="1760"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cs="宋体"/>
                <w:sz w:val="21"/>
              </w:rPr>
            </w:pPr>
            <w:r w:rsidRPr="00E67340">
              <w:rPr>
                <w:rFonts w:cs="宋体" w:hint="eastAsia"/>
                <w:sz w:val="21"/>
              </w:rPr>
              <w:t>文档云柜</w:t>
            </w:r>
          </w:p>
        </w:tc>
        <w:tc>
          <w:tcPr>
            <w:tcW w:w="925"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adjustRightInd w:val="0"/>
              <w:snapToGrid w:val="0"/>
              <w:spacing w:line="360" w:lineRule="auto"/>
              <w:jc w:val="center"/>
              <w:rPr>
                <w:rFonts w:hAnsi="宋体" w:cs="宋体"/>
                <w:sz w:val="21"/>
              </w:rPr>
            </w:pPr>
            <w:r w:rsidRPr="00E67340">
              <w:rPr>
                <w:rFonts w:hAnsi="宋体" w:cs="宋体" w:hint="eastAsia"/>
                <w:sz w:val="21"/>
              </w:rPr>
              <w:t>2台</w:t>
            </w:r>
          </w:p>
        </w:tc>
        <w:tc>
          <w:tcPr>
            <w:tcW w:w="6443"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ind w:left="203"/>
              <w:rPr>
                <w:rFonts w:hAnsi="宋体"/>
                <w:bCs/>
                <w:sz w:val="21"/>
              </w:rPr>
            </w:pPr>
            <w:r w:rsidRPr="00E67340">
              <w:rPr>
                <w:rFonts w:hAnsi="宋体" w:hint="eastAsia"/>
                <w:bCs/>
                <w:sz w:val="21"/>
              </w:rPr>
              <w:t>1.设备为高度≥2U的机架式一体化设备，可以放入42U标准服务器机柜，包含机架安装导轨。</w:t>
            </w:r>
          </w:p>
          <w:p w:rsidR="00F344E1" w:rsidRPr="00E67340" w:rsidRDefault="00F344E1" w:rsidP="00723352">
            <w:pPr>
              <w:spacing w:line="360" w:lineRule="auto"/>
              <w:ind w:left="203"/>
              <w:rPr>
                <w:rFonts w:hAnsi="宋体"/>
                <w:bCs/>
                <w:sz w:val="21"/>
              </w:rPr>
            </w:pPr>
            <w:r w:rsidRPr="00E67340">
              <w:rPr>
                <w:rFonts w:hAnsi="宋体" w:hint="eastAsia"/>
                <w:b/>
                <w:sz w:val="21"/>
              </w:rPr>
              <w:t>▲</w:t>
            </w:r>
            <w:r w:rsidRPr="00E67340">
              <w:rPr>
                <w:rFonts w:hAnsi="宋体" w:hint="eastAsia"/>
                <w:bCs/>
                <w:sz w:val="21"/>
              </w:rPr>
              <w:t>2.配置≥2颗1.7GHz八核Intel Xeon同等档次或以上品牌。</w:t>
            </w:r>
          </w:p>
          <w:p w:rsidR="00F344E1" w:rsidRPr="00E67340" w:rsidRDefault="00F344E1" w:rsidP="00723352">
            <w:pPr>
              <w:spacing w:line="360" w:lineRule="auto"/>
              <w:ind w:left="203"/>
              <w:rPr>
                <w:rFonts w:hAnsi="宋体"/>
                <w:bCs/>
                <w:sz w:val="21"/>
              </w:rPr>
            </w:pPr>
            <w:r w:rsidRPr="00E67340">
              <w:rPr>
                <w:rFonts w:hAnsi="宋体" w:hint="eastAsia"/>
                <w:bCs/>
                <w:sz w:val="21"/>
              </w:rPr>
              <w:t>3.配置≥32GB高速内存，非扩容的SSD。</w:t>
            </w:r>
          </w:p>
          <w:p w:rsidR="00F344E1" w:rsidRPr="00E67340" w:rsidRDefault="00F344E1" w:rsidP="00723352">
            <w:pPr>
              <w:spacing w:line="360" w:lineRule="auto"/>
              <w:ind w:left="203"/>
              <w:rPr>
                <w:rFonts w:hAnsi="宋体"/>
                <w:bCs/>
                <w:sz w:val="21"/>
              </w:rPr>
            </w:pPr>
            <w:r w:rsidRPr="00E67340">
              <w:rPr>
                <w:rFonts w:hAnsi="宋体" w:hint="eastAsia"/>
                <w:b/>
                <w:sz w:val="21"/>
              </w:rPr>
              <w:t>▲</w:t>
            </w:r>
            <w:r w:rsidRPr="00E67340">
              <w:rPr>
                <w:rFonts w:hAnsi="宋体" w:hint="eastAsia"/>
                <w:bCs/>
                <w:sz w:val="21"/>
              </w:rPr>
              <w:t>4.配置200G SSD≥2个；配置≥2个千兆网络接口，≥2个万兆光纤接口。</w:t>
            </w:r>
          </w:p>
          <w:p w:rsidR="00F344E1" w:rsidRPr="00E67340" w:rsidRDefault="00F344E1" w:rsidP="00723352">
            <w:pPr>
              <w:spacing w:line="360" w:lineRule="auto"/>
              <w:ind w:left="203"/>
              <w:rPr>
                <w:rFonts w:hAnsi="宋体"/>
                <w:bCs/>
                <w:sz w:val="21"/>
              </w:rPr>
            </w:pPr>
            <w:r w:rsidRPr="00E67340">
              <w:rPr>
                <w:rFonts w:hAnsi="宋体" w:hint="eastAsia"/>
                <w:b/>
                <w:sz w:val="21"/>
              </w:rPr>
              <w:lastRenderedPageBreak/>
              <w:t>▲</w:t>
            </w:r>
            <w:r w:rsidRPr="00E67340">
              <w:rPr>
                <w:rFonts w:hAnsi="宋体" w:hint="eastAsia"/>
                <w:bCs/>
                <w:sz w:val="21"/>
              </w:rPr>
              <w:t>5.提供前置磁盘插槽≥12个，后置磁盘插槽≥2个。每台配置≥96TB裸容量空间。</w:t>
            </w:r>
          </w:p>
          <w:p w:rsidR="00F344E1" w:rsidRPr="00E67340" w:rsidRDefault="00F344E1" w:rsidP="00723352">
            <w:pPr>
              <w:spacing w:line="360" w:lineRule="auto"/>
              <w:ind w:left="203"/>
              <w:rPr>
                <w:rFonts w:hAnsi="宋体"/>
                <w:bCs/>
                <w:sz w:val="21"/>
              </w:rPr>
            </w:pPr>
            <w:r w:rsidRPr="00E67340">
              <w:rPr>
                <w:rFonts w:hAnsi="宋体" w:hint="eastAsia"/>
                <w:bCs/>
                <w:sz w:val="21"/>
              </w:rPr>
              <w:t>6. 2个750 W热插拔电源，支持1+1冗余，工作电压 110V-240V AC；4个风扇，冷却冗余。</w:t>
            </w:r>
          </w:p>
          <w:p w:rsidR="00F344E1" w:rsidRPr="00E67340" w:rsidRDefault="00F344E1" w:rsidP="00723352">
            <w:pPr>
              <w:spacing w:line="360" w:lineRule="auto"/>
              <w:ind w:left="203"/>
              <w:rPr>
                <w:rFonts w:hAnsi="宋体"/>
                <w:bCs/>
                <w:sz w:val="21"/>
              </w:rPr>
            </w:pPr>
            <w:r w:rsidRPr="00E67340">
              <w:rPr>
                <w:rFonts w:hAnsi="宋体" w:hint="eastAsia"/>
                <w:bCs/>
                <w:sz w:val="21"/>
              </w:rPr>
              <w:t>7.配置磁盘阵列卡，提供RAID(0，1，10，5，6)；磁盘阵列卡最大支持缓存≥512MB，具备超级电容保护；具备热备盘数据迁移、数据重组及对RAID进行控制的方法功能。</w:t>
            </w:r>
          </w:p>
          <w:p w:rsidR="00F344E1" w:rsidRPr="00E67340" w:rsidRDefault="00F344E1" w:rsidP="00723352">
            <w:pPr>
              <w:spacing w:line="360" w:lineRule="auto"/>
              <w:ind w:left="203"/>
              <w:rPr>
                <w:rFonts w:hAnsi="宋体"/>
                <w:bCs/>
                <w:sz w:val="21"/>
              </w:rPr>
            </w:pPr>
            <w:r w:rsidRPr="00E67340">
              <w:rPr>
                <w:rFonts w:hAnsi="宋体" w:hint="eastAsia"/>
                <w:b/>
                <w:sz w:val="21"/>
              </w:rPr>
              <w:t>▲</w:t>
            </w:r>
            <w:r w:rsidRPr="00E67340">
              <w:rPr>
                <w:rFonts w:hAnsi="宋体" w:hint="eastAsia"/>
                <w:bCs/>
                <w:sz w:val="21"/>
              </w:rPr>
              <w:t>8.采用基于Linux嵌入式底层系统，提高底层系统的安全性和稳定性。</w:t>
            </w:r>
          </w:p>
        </w:tc>
      </w:tr>
      <w:tr w:rsidR="00F344E1" w:rsidRPr="00E67340" w:rsidTr="00723352">
        <w:trPr>
          <w:trHeight w:val="1427"/>
          <w:jc w:val="center"/>
        </w:trPr>
        <w:tc>
          <w:tcPr>
            <w:tcW w:w="726"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widowControl/>
              <w:spacing w:line="360" w:lineRule="auto"/>
              <w:jc w:val="center"/>
              <w:rPr>
                <w:rFonts w:hAnsi="宋体" w:cs="宋体"/>
                <w:kern w:val="0"/>
                <w:sz w:val="21"/>
              </w:rPr>
            </w:pPr>
            <w:r w:rsidRPr="00E67340">
              <w:rPr>
                <w:rFonts w:hAnsi="宋体" w:cs="宋体" w:hint="eastAsia"/>
                <w:kern w:val="0"/>
                <w:sz w:val="21"/>
              </w:rPr>
              <w:lastRenderedPageBreak/>
              <w:t>2</w:t>
            </w:r>
          </w:p>
        </w:tc>
        <w:tc>
          <w:tcPr>
            <w:tcW w:w="1760"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cs="宋体"/>
                <w:sz w:val="21"/>
              </w:rPr>
            </w:pPr>
            <w:r w:rsidRPr="00E67340">
              <w:rPr>
                <w:rFonts w:cs="宋体" w:hint="eastAsia"/>
                <w:sz w:val="21"/>
              </w:rPr>
              <w:t>文档共享管理软件</w:t>
            </w:r>
          </w:p>
        </w:tc>
        <w:tc>
          <w:tcPr>
            <w:tcW w:w="925"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cs="宋体"/>
                <w:sz w:val="21"/>
              </w:rPr>
            </w:pPr>
            <w:r w:rsidRPr="00E67340">
              <w:rPr>
                <w:rFonts w:hAnsi="宋体" w:cs="宋体" w:hint="eastAsia"/>
                <w:sz w:val="21"/>
              </w:rPr>
              <w:t>1套</w:t>
            </w:r>
          </w:p>
        </w:tc>
        <w:tc>
          <w:tcPr>
            <w:tcW w:w="6443" w:type="dxa"/>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rPr>
                <w:rFonts w:hAnsi="宋体"/>
                <w:bCs/>
                <w:sz w:val="21"/>
              </w:rPr>
            </w:pPr>
            <w:r w:rsidRPr="00E67340">
              <w:rPr>
                <w:rFonts w:hAnsi="宋体" w:hint="eastAsia"/>
                <w:bCs/>
                <w:sz w:val="21"/>
              </w:rPr>
              <w:t>1.投标产品参考品牌：爱数、阿里、坚果同等档次或以上品牌。非OEM产品。</w:t>
            </w:r>
          </w:p>
          <w:p w:rsidR="00F344E1" w:rsidRPr="00E67340" w:rsidRDefault="00F344E1" w:rsidP="00723352">
            <w:pPr>
              <w:spacing w:line="360" w:lineRule="auto"/>
              <w:rPr>
                <w:rFonts w:hAnsi="宋体"/>
                <w:bCs/>
                <w:sz w:val="21"/>
              </w:rPr>
            </w:pPr>
            <w:r w:rsidRPr="00E67340">
              <w:rPr>
                <w:rFonts w:hAnsi="宋体" w:hint="eastAsia"/>
                <w:bCs/>
                <w:sz w:val="21"/>
              </w:rPr>
              <w:t>2.不限最大支持用户数，不限制用户授权数；</w:t>
            </w:r>
          </w:p>
          <w:p w:rsidR="00F344E1" w:rsidRPr="00E67340" w:rsidRDefault="00F344E1" w:rsidP="00723352">
            <w:pPr>
              <w:spacing w:line="360" w:lineRule="auto"/>
              <w:rPr>
                <w:rFonts w:hAnsi="宋体"/>
                <w:bCs/>
                <w:sz w:val="21"/>
              </w:rPr>
            </w:pPr>
            <w:r w:rsidRPr="00E67340">
              <w:rPr>
                <w:rFonts w:hAnsi="宋体" w:hint="eastAsia"/>
                <w:bCs/>
                <w:sz w:val="21"/>
              </w:rPr>
              <w:t>3.要求采用开放的云存储集群架构，支持Scale-Out方式扩展，采用分布式数据处理机制，实现数据的并行处理；</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4.基于嵌入式LINUX系统的专用集群存储设备，内部烧录云共享平台服务端软件。要求系统采用SSD硬盘存储，不占用RAID存储空间，实现系统与用户数据分离，提高安全性；</w:t>
            </w:r>
          </w:p>
          <w:p w:rsidR="00F344E1" w:rsidRPr="00E67340" w:rsidRDefault="00F344E1" w:rsidP="00723352">
            <w:pPr>
              <w:spacing w:line="360" w:lineRule="auto"/>
              <w:rPr>
                <w:rFonts w:hAnsi="宋体"/>
                <w:bCs/>
                <w:sz w:val="21"/>
              </w:rPr>
            </w:pPr>
            <w:r w:rsidRPr="00E67340">
              <w:rPr>
                <w:rFonts w:hAnsi="宋体" w:hint="eastAsia"/>
                <w:bCs/>
                <w:sz w:val="21"/>
              </w:rPr>
              <w:t>5.系统管理可以通过登录Web，统一管理集群系统、云共享服务（包括创建用户组织、自定义文档库、权限管理、访问控制、安全访问管理控制等、访问日志）；</w:t>
            </w:r>
          </w:p>
          <w:p w:rsidR="00F344E1" w:rsidRPr="00E67340" w:rsidRDefault="00F344E1" w:rsidP="00723352">
            <w:pPr>
              <w:spacing w:line="360" w:lineRule="auto"/>
              <w:rPr>
                <w:rFonts w:hAnsi="宋体"/>
                <w:bCs/>
                <w:sz w:val="21"/>
              </w:rPr>
            </w:pPr>
            <w:r w:rsidRPr="00E67340">
              <w:rPr>
                <w:rFonts w:hAnsi="宋体" w:hint="eastAsia"/>
                <w:bCs/>
                <w:sz w:val="21"/>
              </w:rPr>
              <w:t>6.系统管理员可以通过登陆Web了解整个集群的运转绩效，要求包括在线人数监控、文件分类数量统计、文件操作变化统计，可以提供实时、每日、每月及年度的报表；</w:t>
            </w:r>
          </w:p>
          <w:p w:rsidR="00F344E1" w:rsidRPr="00E67340" w:rsidRDefault="00F344E1" w:rsidP="00723352">
            <w:pPr>
              <w:spacing w:line="360" w:lineRule="auto"/>
              <w:rPr>
                <w:rFonts w:hAnsi="宋体"/>
                <w:bCs/>
                <w:sz w:val="21"/>
              </w:rPr>
            </w:pPr>
            <w:r w:rsidRPr="00E67340">
              <w:rPr>
                <w:rFonts w:hAnsi="宋体" w:hint="eastAsia"/>
                <w:bCs/>
                <w:sz w:val="21"/>
              </w:rPr>
              <w:t>7.支持个人文档库访问，以个人用户的用户名为文件库名称，为个人用户所有，属于个人私密性和专属性的文档库。支持开启或者关闭个人文档库；</w:t>
            </w:r>
          </w:p>
          <w:p w:rsidR="00F344E1" w:rsidRPr="00E67340" w:rsidRDefault="00F344E1" w:rsidP="00723352">
            <w:pPr>
              <w:spacing w:line="360" w:lineRule="auto"/>
              <w:rPr>
                <w:rFonts w:hAnsi="宋体"/>
                <w:bCs/>
                <w:sz w:val="21"/>
              </w:rPr>
            </w:pPr>
            <w:r w:rsidRPr="00E67340">
              <w:rPr>
                <w:rFonts w:hAnsi="宋体" w:hint="eastAsia"/>
                <w:bCs/>
                <w:sz w:val="21"/>
              </w:rPr>
              <w:t>8.支持群组文档库访问，用户可以基于群组文档库与组织内的人进行共享协作。支持自定义文档库访问，由系统管理员创建或者普通管理员创建分类、创建文档库并指派所有者，文档库所有者可以为相应组</w:t>
            </w:r>
            <w:r w:rsidRPr="00E67340">
              <w:rPr>
                <w:rFonts w:hAnsi="宋体" w:hint="eastAsia"/>
                <w:bCs/>
                <w:sz w:val="21"/>
              </w:rPr>
              <w:lastRenderedPageBreak/>
              <w:t>织的成员配置访问权限，这样成员就可以看到相应的文档库资料；</w:t>
            </w:r>
          </w:p>
          <w:p w:rsidR="00F344E1" w:rsidRPr="00E67340" w:rsidRDefault="00F344E1" w:rsidP="00723352">
            <w:pPr>
              <w:spacing w:line="360" w:lineRule="auto"/>
              <w:rPr>
                <w:rFonts w:hAnsi="宋体"/>
                <w:bCs/>
                <w:sz w:val="21"/>
              </w:rPr>
            </w:pPr>
            <w:r w:rsidRPr="00E67340">
              <w:rPr>
                <w:rFonts w:hAnsi="宋体" w:hint="eastAsia"/>
                <w:bCs/>
                <w:sz w:val="21"/>
              </w:rPr>
              <w:t xml:space="preserve">9.支持共享文档，他人共享给我的文档，包括文件或者文件夹，共享的文件和文件夹都是带权限的，共享的文件可以被修改、编辑，而且会自动更新，不是简单的下载副本资料； </w:t>
            </w:r>
          </w:p>
          <w:p w:rsidR="00F344E1" w:rsidRPr="00E67340" w:rsidRDefault="00F344E1" w:rsidP="00723352">
            <w:pPr>
              <w:spacing w:line="360" w:lineRule="auto"/>
              <w:rPr>
                <w:rFonts w:hAnsi="宋体"/>
                <w:bCs/>
                <w:sz w:val="21"/>
              </w:rPr>
            </w:pPr>
            <w:r w:rsidRPr="00E67340">
              <w:rPr>
                <w:rFonts w:hAnsi="宋体" w:hint="eastAsia"/>
                <w:bCs/>
                <w:sz w:val="21"/>
              </w:rPr>
              <w:t>10.支持PC客户端、移动客户端（Android、IOS）、Mac客户端、Web、office插件、微信企业号访问。基于所有者对特定文件及文件夹授权共享给指定的人。对于被共享者，可以随时访问和获得最新的文档进行共享协作；</w:t>
            </w:r>
          </w:p>
          <w:p w:rsidR="00F344E1" w:rsidRPr="00E67340" w:rsidRDefault="00F344E1" w:rsidP="00723352">
            <w:pPr>
              <w:spacing w:line="360" w:lineRule="auto"/>
              <w:rPr>
                <w:rFonts w:hAnsi="宋体"/>
                <w:bCs/>
                <w:sz w:val="21"/>
              </w:rPr>
            </w:pPr>
            <w:r w:rsidRPr="00E67340">
              <w:rPr>
                <w:rFonts w:hAnsi="宋体" w:hint="eastAsia"/>
                <w:bCs/>
                <w:sz w:val="21"/>
              </w:rPr>
              <w:t>11.基于文档所有者对指定文档配置指定范围可发现，对于访问者，可以通过全文检索找到可以发现的共享文档进行下载使用；</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12.支持文件名快速定位，当用户不记得的文档的位置，但是知道模糊的名字，比如与某个项目名称相关的文档、某个活动的文档；无论文件是否已经缓存到本地，都可以检索到，当选择未缓存的打开时，会优先下载并打开；支持基于云存储的全文检索，当用户想找某个文档资料，希望找到某个关键词相近的文档，输入关键词，获取全文检索的结果，支持文件类型、位置范围过滤，搜索结果支持时间排序；</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 xml:space="preserve">； </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13.支持文件重复数据删除技术，相同的文件只上传一次，对于重复上传者而言实现文件的秒传。音视频文件无需下载即可通过浏览器和移动客户端在线播放。</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14.支持与MicrosoftOffice和WPS Office办公软件无缝结合，支持通过插件实线OFFICE办公软件直接操作和保存云端文件，实线企业内部办公业务闭环；支持后期选配web及移动端在线表格服务，支持在线表格的多人同时协作并设置丰富的权限控制、支持表格转化为表单用于资料收集、支持表格指定行列的查询（工资查询、考试成绩查</w:t>
            </w:r>
            <w:r w:rsidRPr="00E67340">
              <w:rPr>
                <w:rFonts w:hAnsi="宋体" w:hint="eastAsia"/>
                <w:bCs/>
                <w:sz w:val="21"/>
              </w:rPr>
              <w:lastRenderedPageBreak/>
              <w:t>询）等应用场景；</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15.支持后期选配基于NAS网关的挂载杀毒方案，可实现全自动杀毒；</w:t>
            </w:r>
          </w:p>
          <w:p w:rsidR="00F344E1" w:rsidRPr="00E67340" w:rsidRDefault="00F344E1" w:rsidP="00723352">
            <w:pPr>
              <w:spacing w:line="360" w:lineRule="auto"/>
              <w:rPr>
                <w:rFonts w:hAnsi="宋体"/>
                <w:bCs/>
                <w:sz w:val="21"/>
              </w:rPr>
            </w:pPr>
            <w:r w:rsidRPr="00E67340">
              <w:rPr>
                <w:rFonts w:hAnsi="宋体" w:hint="eastAsia"/>
                <w:bCs/>
                <w:sz w:val="21"/>
              </w:rPr>
              <w:t>16.支持把会议资料开启共享，提供二维码，与会者在微信移动终端上扫描二维码，可在线预览会议资料，形成无纸化会议。支持文件修改的历史版本记录，记录文件的修改历史，用户可通过历史版本，随时打开找回所修改的文件内容；</w:t>
            </w:r>
          </w:p>
          <w:p w:rsidR="00F344E1" w:rsidRPr="00E67340" w:rsidRDefault="00F344E1" w:rsidP="00723352">
            <w:pPr>
              <w:spacing w:line="360" w:lineRule="auto"/>
              <w:rPr>
                <w:rFonts w:hAnsi="宋体"/>
                <w:bCs/>
                <w:sz w:val="21"/>
              </w:rPr>
            </w:pPr>
            <w:r w:rsidRPr="00E67340">
              <w:rPr>
                <w:rFonts w:hAnsi="宋体" w:hint="eastAsia"/>
                <w:bCs/>
                <w:sz w:val="21"/>
              </w:rPr>
              <w:t>17.提供断点续传功能，对于大文件的上传、下载，可以随时中断，重新连接后可以继续之前的同步数据，避免重复上传下载，减少带宽，提升用户体验；</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18.文档删除后自动移动至回收站中存放，可还原文件，回收站按文档库分类呈现，且可以支持文件名、删除位置和删除者的搜索，以便更好的找回误删除文件；</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19.采用灵活的组织架构，既可以构建符合企业分层管理的用户结构，也可以构建灵活的多用户组织单元。</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20.系统支持Windows域用户导入管理。系统管理员可导入域用户及域组织结构，并可将域用户与本地用户进行统一管理，执行编辑、修改、删除等操作，且并不影响Windows域中的用户数据。支持三员管理结构，系统管理员负责系统运维、安全保密员负责组织与文档管理授权、安全审计员负责系统、权限与文档操作日志审计，管理架构可在系统初始化时配置。支持动态调整个人、部门、其他共享目录的最大逻辑存储空间上限，间接提升用户个人文件夹、部门文件夹或文档库中的内容质量，从而提升存储空间的利用效率；</w:t>
            </w:r>
          </w:p>
          <w:p w:rsidR="00F344E1" w:rsidRPr="00E67340" w:rsidRDefault="00F344E1" w:rsidP="00723352">
            <w:pPr>
              <w:spacing w:line="360" w:lineRule="auto"/>
              <w:rPr>
                <w:rFonts w:hAnsi="宋体"/>
                <w:bCs/>
                <w:sz w:val="21"/>
              </w:rPr>
            </w:pPr>
            <w:r w:rsidRPr="00E67340">
              <w:rPr>
                <w:rFonts w:hAnsi="宋体" w:hint="eastAsia"/>
                <w:bCs/>
                <w:sz w:val="21"/>
              </w:rPr>
              <w:t>21.要求能够支持同时基于文件及文件夹的多级细粒度权限配置，控制用户对文件及文件夹的显示、预览、下载、新建、修改、删除等权限，同时支持对文件的二级所有权限控制，实现所有权限的下放。支持权限有效期，过期后自动回收权限；</w:t>
            </w:r>
            <w:r w:rsidRPr="00E67340">
              <w:rPr>
                <w:rFonts w:hAnsi="宋体" w:hint="eastAsia"/>
                <w:b/>
                <w:bCs/>
                <w:sz w:val="21"/>
              </w:rPr>
              <w:t>（投标文件中须提供软件操作</w:t>
            </w:r>
            <w:r w:rsidRPr="00E67340">
              <w:rPr>
                <w:rFonts w:hAnsi="宋体" w:hint="eastAsia"/>
                <w:b/>
                <w:bCs/>
                <w:sz w:val="21"/>
              </w:rPr>
              <w:lastRenderedPageBreak/>
              <w:t>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22.支持移动设备远程数据擦除功能和设备禁用功能；当移动设备丢失时，移动端数据会被擦除并强制退出；也可对设备强制禁用。支持指定人员绑定机器访问，避免敏感用户的数据，通过外部访问操作，对于这些人员，只能在特定区域或者机器，或者接入VPN或者虚拟桌面后，模拟内部环境来操作文档数据;</w:t>
            </w:r>
          </w:p>
          <w:p w:rsidR="00F344E1" w:rsidRPr="00E67340" w:rsidRDefault="00F344E1" w:rsidP="00723352">
            <w:pPr>
              <w:spacing w:line="360" w:lineRule="auto"/>
              <w:rPr>
                <w:rFonts w:hAnsi="宋体"/>
                <w:bCs/>
                <w:sz w:val="21"/>
              </w:rPr>
            </w:pPr>
            <w:r w:rsidRPr="00E67340">
              <w:rPr>
                <w:rFonts w:hAnsi="宋体" w:hint="eastAsia"/>
                <w:bCs/>
                <w:sz w:val="21"/>
              </w:rPr>
              <w:t>23.完全Windows使用体验，不改变原有用户使用文件资料的习惯，直接在Windows文件夹下面看到云端文件/夹，直接操作云端文件/夹，无需通过单独客户端界面操作；</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24.Windows客户端复制、移动、重命名的文件/夹，可以直接在云端映射操作，无须重新下载上传，不会作为新的文件存在，要求本地操作能应用到云端的原文件，无需落地直接在云端变动；</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25.支持对指定文档库设置自动同步，且能够对指定目录进行文件同步大小限制，超过设置大小的文件不允许自动同步；可指定不允许自动同步的文件类型，例如视频、图片、PPT等；</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26.基于最小化原则，Windows客户端默认文件不在本地自动缓存，而是当用户需要在Windows资源管理器打开文件时触发自动下载，已经下载的文件变化或者新增文件，自动上传同步。</w:t>
            </w:r>
          </w:p>
          <w:p w:rsidR="00F344E1" w:rsidRPr="00E67340" w:rsidRDefault="00F344E1" w:rsidP="00723352">
            <w:pPr>
              <w:spacing w:line="360" w:lineRule="auto"/>
              <w:rPr>
                <w:rFonts w:hAnsi="宋体"/>
                <w:bCs/>
                <w:sz w:val="21"/>
              </w:rPr>
            </w:pPr>
            <w:r w:rsidRPr="00E67340">
              <w:rPr>
                <w:rFonts w:hAnsi="宋体" w:hint="eastAsia"/>
                <w:bCs/>
                <w:sz w:val="21"/>
              </w:rPr>
              <w:t>27.支持PC客户端的自动锁定协作机制，有修改权限用户打开文档时可自动锁定编辑，关闭文档自动释放锁，实现自动串行的协作模式；同时打开锁定的文件时，需给予提醒当前文档处于锁定状态以及被谁锁定。</w:t>
            </w:r>
            <w:r w:rsidRPr="00E67340">
              <w:rPr>
                <w:rFonts w:hAnsi="宋体" w:hint="eastAsia"/>
                <w:b/>
                <w:bCs/>
                <w:sz w:val="21"/>
              </w:rPr>
              <w:t>（投标文件中须提供软件操作界面截图证明文件，并加盖投标人单位公章,否则投标无效）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Cs/>
                <w:sz w:val="21"/>
              </w:rPr>
              <w:t>28.支持丰富的审计日志功能，包括系统管理、人员组织授权、文件</w:t>
            </w:r>
            <w:r w:rsidRPr="00E67340">
              <w:rPr>
                <w:rFonts w:hAnsi="宋体" w:hint="eastAsia"/>
                <w:bCs/>
                <w:sz w:val="21"/>
              </w:rPr>
              <w:lastRenderedPageBreak/>
              <w:t>操作、权限配置、上传下载、文件访问均有日志记录审计，日志可导出，长期归档，不可被篡改、删除；</w:t>
            </w:r>
          </w:p>
          <w:p w:rsidR="00F344E1" w:rsidRPr="00E67340" w:rsidRDefault="00F344E1" w:rsidP="00723352">
            <w:pPr>
              <w:spacing w:line="360" w:lineRule="auto"/>
              <w:rPr>
                <w:rFonts w:hAnsi="宋体"/>
                <w:bCs/>
                <w:sz w:val="21"/>
              </w:rPr>
            </w:pPr>
            <w:r w:rsidRPr="00E67340">
              <w:rPr>
                <w:rFonts w:hAnsi="宋体" w:hint="eastAsia"/>
                <w:bCs/>
                <w:sz w:val="21"/>
              </w:rPr>
              <w:t>29.提供Web Service开放服务供第三方进行整合，开放的接口包括：文件操作API、目录操作API、回收站操作API、全文检索API、组织与授权API等；支持开放数据备份接口，供第三方备份软件对云存储的文档数据进行细粒度备份恢复；</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30.支持普通用户将内网数据外发至外网，但是文件外发之前需要经过文档审核管理员进行审核；支持普通用户将外网转发至内网，文件转发至内网之前需要经过文档审核管理员进行审核；</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31.因本单位是部分教学科研涉密，投标产品须有国家保密科技测评中心提供的涉密信息系统检测证书，</w:t>
            </w:r>
            <w:r w:rsidRPr="00E67340">
              <w:rPr>
                <w:rFonts w:hAnsi="宋体" w:hint="eastAsia"/>
                <w:b/>
                <w:bCs/>
                <w:sz w:val="21"/>
              </w:rPr>
              <w:t>否则投标无效</w:t>
            </w:r>
            <w:r w:rsidRPr="00E67340">
              <w:rPr>
                <w:rFonts w:hAnsi="宋体" w:hint="eastAsia"/>
                <w:bCs/>
                <w:sz w:val="21"/>
              </w:rPr>
              <w:t>；</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32.本次产品作为用户学校现有数字化校园平台（</w:t>
            </w:r>
            <w:r w:rsidRPr="00E67340">
              <w:rPr>
                <w:rFonts w:hAnsi="宋体" w:hint="eastAsia"/>
                <w:b/>
                <w:bCs/>
                <w:sz w:val="21"/>
              </w:rPr>
              <w:t>品牌：金智</w:t>
            </w:r>
            <w:r w:rsidRPr="00E67340">
              <w:rPr>
                <w:rFonts w:hAnsi="宋体" w:hint="eastAsia"/>
                <w:bCs/>
                <w:sz w:val="21"/>
              </w:rPr>
              <w:t>）的文档管理系统，必须支持与学校原有数字化校园平台进行无缝对接。</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33.投标人应支持本地化7×24小时服务，2小时内响应，对本项目需求充分了解，提供产品上门安装并测试直至达到本项目要求方可验收。</w:t>
            </w:r>
          </w:p>
          <w:p w:rsidR="00F344E1" w:rsidRPr="00E67340" w:rsidRDefault="00F344E1" w:rsidP="00723352">
            <w:pPr>
              <w:spacing w:line="360" w:lineRule="auto"/>
              <w:rPr>
                <w:rFonts w:hAnsi="宋体"/>
                <w:bCs/>
                <w:sz w:val="21"/>
              </w:rPr>
            </w:pPr>
            <w:r w:rsidRPr="00E67340">
              <w:rPr>
                <w:rFonts w:hAnsi="宋体" w:hint="eastAsia"/>
                <w:b/>
                <w:sz w:val="21"/>
              </w:rPr>
              <w:t>▲</w:t>
            </w:r>
            <w:r w:rsidRPr="00E67340">
              <w:rPr>
                <w:rFonts w:hAnsi="宋体" w:hint="eastAsia"/>
                <w:bCs/>
                <w:sz w:val="21"/>
              </w:rPr>
              <w:t>34.采购人有权要求对中标产品进行测试，如不符合投标文件中所响应的功能，采购人将作退货处理并要求补偿经济损失，同时追究法律责任。</w:t>
            </w:r>
          </w:p>
        </w:tc>
      </w:tr>
      <w:tr w:rsidR="00F344E1" w:rsidRPr="00E67340" w:rsidTr="00723352">
        <w:trPr>
          <w:trHeight w:val="365"/>
          <w:jc w:val="center"/>
        </w:trPr>
        <w:tc>
          <w:tcPr>
            <w:tcW w:w="9854" w:type="dxa"/>
            <w:gridSpan w:val="4"/>
            <w:tcBorders>
              <w:top w:val="single" w:sz="4" w:space="0" w:color="auto"/>
              <w:left w:val="single" w:sz="4" w:space="0" w:color="auto"/>
              <w:bottom w:val="single" w:sz="4" w:space="0" w:color="auto"/>
              <w:right w:val="single" w:sz="4" w:space="0" w:color="auto"/>
            </w:tcBorders>
          </w:tcPr>
          <w:p w:rsidR="00F344E1" w:rsidRPr="00E67340" w:rsidRDefault="00F344E1" w:rsidP="00723352">
            <w:pPr>
              <w:spacing w:line="360" w:lineRule="auto"/>
              <w:rPr>
                <w:rFonts w:hAnsi="宋体"/>
                <w:sz w:val="21"/>
              </w:rPr>
            </w:pPr>
            <w:r w:rsidRPr="00E67340">
              <w:rPr>
                <w:rFonts w:hAnsi="宋体" w:hint="eastAsia"/>
                <w:b/>
                <w:sz w:val="21"/>
              </w:rPr>
              <w:lastRenderedPageBreak/>
              <w:t>二、涉及项目的其他要求</w:t>
            </w:r>
          </w:p>
        </w:tc>
      </w:tr>
      <w:tr w:rsidR="00F344E1" w:rsidRPr="00E67340" w:rsidTr="00723352">
        <w:trPr>
          <w:trHeight w:val="381"/>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t>采购预算</w:t>
            </w:r>
          </w:p>
        </w:tc>
        <w:tc>
          <w:tcPr>
            <w:tcW w:w="7368" w:type="dxa"/>
            <w:gridSpan w:val="2"/>
            <w:tcBorders>
              <w:top w:val="single" w:sz="4" w:space="0" w:color="auto"/>
              <w:left w:val="single" w:sz="4" w:space="0" w:color="auto"/>
              <w:bottom w:val="single" w:sz="4" w:space="0" w:color="auto"/>
              <w:right w:val="single" w:sz="4" w:space="0" w:color="auto"/>
            </w:tcBorders>
          </w:tcPr>
          <w:p w:rsidR="00F344E1" w:rsidRPr="00E67340" w:rsidRDefault="00F344E1" w:rsidP="00723352">
            <w:pPr>
              <w:spacing w:line="360" w:lineRule="auto"/>
              <w:rPr>
                <w:rFonts w:hAnsi="宋体"/>
                <w:sz w:val="21"/>
              </w:rPr>
            </w:pPr>
            <w:r w:rsidRPr="00E67340">
              <w:rPr>
                <w:rFonts w:hAnsi="宋体" w:hint="eastAsia"/>
                <w:sz w:val="21"/>
              </w:rPr>
              <w:t>具体见本招标文件第一章“公开招标公告”。</w:t>
            </w:r>
          </w:p>
        </w:tc>
      </w:tr>
      <w:tr w:rsidR="00F344E1" w:rsidRPr="00E67340" w:rsidTr="00723352">
        <w:trPr>
          <w:trHeight w:val="381"/>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cs="Arial" w:hint="eastAsia"/>
                <w:sz w:val="21"/>
              </w:rPr>
              <w:t>为落实政府采购政策需满足的要求</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rPr>
                <w:rFonts w:hAnsi="宋体"/>
                <w:sz w:val="21"/>
              </w:rPr>
            </w:pPr>
            <w:r w:rsidRPr="00E67340">
              <w:rPr>
                <w:rFonts w:hAnsi="宋体" w:hint="eastAsia"/>
                <w:sz w:val="21"/>
              </w:rPr>
              <w:t>具体见本招标文件第三章“投标人须知”及第四章“评标办法及评分标准”。</w:t>
            </w:r>
          </w:p>
        </w:tc>
      </w:tr>
      <w:tr w:rsidR="00F344E1" w:rsidRPr="00E67340" w:rsidTr="00723352">
        <w:trPr>
          <w:trHeight w:val="381"/>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cs="Arial"/>
                <w:sz w:val="21"/>
              </w:rPr>
            </w:pPr>
            <w:r w:rsidRPr="00E67340">
              <w:rPr>
                <w:rFonts w:hAnsi="宋体" w:cs="Arial" w:hint="eastAsia"/>
                <w:sz w:val="21"/>
              </w:rPr>
              <w:t>规范标准</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rPr>
                <w:rFonts w:hAnsi="宋体"/>
                <w:sz w:val="21"/>
              </w:rPr>
            </w:pPr>
            <w:r w:rsidRPr="00E67340">
              <w:rPr>
                <w:rFonts w:hAnsi="宋体" w:cs="Arial" w:hint="eastAsia"/>
                <w:sz w:val="21"/>
              </w:rPr>
              <w:t>采购标的需执行的国家标准、行业标准、地方标准或者其他标准、规范。</w:t>
            </w:r>
          </w:p>
        </w:tc>
      </w:tr>
      <w:tr w:rsidR="00F344E1" w:rsidRPr="00E67340" w:rsidTr="00723352">
        <w:trPr>
          <w:trHeight w:val="381"/>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cs="Arial"/>
                <w:sz w:val="21"/>
              </w:rPr>
            </w:pPr>
            <w:r w:rsidRPr="00E67340">
              <w:rPr>
                <w:rFonts w:hAnsi="宋体" w:cs="Arial" w:hint="eastAsia"/>
                <w:sz w:val="21"/>
              </w:rPr>
              <w:t>采购标的需满足的质量、安全、技术规格、物理特性等</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rPr>
                <w:rFonts w:hAnsi="宋体" w:cs="Arial"/>
                <w:sz w:val="21"/>
              </w:rPr>
            </w:pPr>
            <w:r w:rsidRPr="00E67340">
              <w:rPr>
                <w:rFonts w:hAnsi="宋体" w:cs="Arial" w:hint="eastAsia"/>
                <w:sz w:val="21"/>
              </w:rPr>
              <w:t>见本表“功能目标及技术指标”。</w:t>
            </w:r>
          </w:p>
        </w:tc>
      </w:tr>
      <w:tr w:rsidR="00F344E1" w:rsidRPr="00E67340" w:rsidTr="00723352">
        <w:trPr>
          <w:trHeight w:val="381"/>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cs="Arial"/>
                <w:sz w:val="21"/>
              </w:rPr>
            </w:pPr>
            <w:r w:rsidRPr="00E67340">
              <w:rPr>
                <w:rFonts w:hAnsi="宋体" w:cs="Arial" w:hint="eastAsia"/>
                <w:sz w:val="21"/>
              </w:rPr>
              <w:t>采购标的需满足的服务标准、期限、效率等</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rPr>
                <w:rFonts w:hAnsi="宋体" w:cs="Arial"/>
                <w:sz w:val="21"/>
              </w:rPr>
            </w:pPr>
            <w:r w:rsidRPr="00E67340">
              <w:rPr>
                <w:rFonts w:hAnsi="宋体" w:cs="Arial" w:hint="eastAsia"/>
                <w:sz w:val="21"/>
              </w:rPr>
              <w:t>见本表“商务要求表”。</w:t>
            </w:r>
          </w:p>
        </w:tc>
      </w:tr>
      <w:tr w:rsidR="00F344E1" w:rsidRPr="00E67340" w:rsidTr="00723352">
        <w:trPr>
          <w:trHeight w:val="381"/>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lastRenderedPageBreak/>
              <w:t>采购标的验收标准</w:t>
            </w:r>
          </w:p>
        </w:tc>
        <w:tc>
          <w:tcPr>
            <w:tcW w:w="7368" w:type="dxa"/>
            <w:gridSpan w:val="2"/>
            <w:tcBorders>
              <w:top w:val="single" w:sz="4" w:space="0" w:color="auto"/>
              <w:left w:val="single" w:sz="4" w:space="0" w:color="auto"/>
              <w:bottom w:val="single" w:sz="4" w:space="0" w:color="auto"/>
              <w:right w:val="single" w:sz="4" w:space="0" w:color="auto"/>
            </w:tcBorders>
          </w:tcPr>
          <w:p w:rsidR="00F344E1" w:rsidRPr="00E67340" w:rsidRDefault="00F344E1" w:rsidP="00723352">
            <w:pPr>
              <w:tabs>
                <w:tab w:val="left" w:pos="425"/>
              </w:tabs>
              <w:spacing w:line="360" w:lineRule="auto"/>
              <w:ind w:firstLineChars="150" w:firstLine="315"/>
              <w:rPr>
                <w:rFonts w:hAnsi="宋体" w:cs="宋体"/>
                <w:sz w:val="21"/>
              </w:rPr>
            </w:pPr>
            <w:r w:rsidRPr="00E67340">
              <w:rPr>
                <w:rFonts w:hAnsi="宋体" w:cs="宋体" w:hint="eastAsia"/>
                <w:sz w:val="21"/>
              </w:rPr>
              <w:t>1.交付验收标准依次序对照适用标准为：①符合中华人民共和国国家安全质量标准、环保标准或行业标准；②符合采购文件和投标文件承诺中采购人认可的合理最佳配置、参数及各项要求；③货物符合国家官方合格标准。</w:t>
            </w:r>
          </w:p>
          <w:p w:rsidR="00F344E1" w:rsidRPr="00E67340" w:rsidRDefault="00F344E1" w:rsidP="00723352">
            <w:pPr>
              <w:tabs>
                <w:tab w:val="left" w:pos="425"/>
              </w:tabs>
              <w:spacing w:line="360" w:lineRule="auto"/>
              <w:ind w:firstLineChars="150" w:firstLine="315"/>
              <w:rPr>
                <w:rFonts w:hAnsi="宋体" w:cs="宋体"/>
                <w:sz w:val="21"/>
              </w:rPr>
            </w:pPr>
            <w:r w:rsidRPr="00E67340">
              <w:rPr>
                <w:rFonts w:hAnsi="宋体" w:cs="宋体" w:hint="eastAsia"/>
                <w:sz w:val="21"/>
              </w:rPr>
              <w:t>2.中标供应商须确保货物为原制造商制造的全新产品，无污染，无侵权行为、表面无划损、无任何缺陷隐患，在中国境内可依常规安全合法使用。</w:t>
            </w:r>
          </w:p>
          <w:p w:rsidR="00F344E1" w:rsidRPr="00E67340" w:rsidRDefault="00F344E1" w:rsidP="00723352">
            <w:pPr>
              <w:tabs>
                <w:tab w:val="left" w:pos="425"/>
              </w:tabs>
              <w:spacing w:line="360" w:lineRule="auto"/>
              <w:ind w:firstLineChars="150" w:firstLine="315"/>
              <w:rPr>
                <w:rFonts w:hAnsi="宋体" w:cs="宋体"/>
                <w:sz w:val="21"/>
              </w:rPr>
            </w:pPr>
            <w:r w:rsidRPr="00E67340">
              <w:rPr>
                <w:rFonts w:hAnsi="宋体" w:cs="宋体" w:hint="eastAsia"/>
                <w:sz w:val="21"/>
              </w:rPr>
              <w:t>3.供货时中标供应商应将关键货物的用户手册、保修手册、有关单证资料及配备件等交付给采购人，使用操作及安全须知等重要资料应附有中文说明。</w:t>
            </w:r>
          </w:p>
          <w:p w:rsidR="00F344E1" w:rsidRPr="00E67340" w:rsidRDefault="00F344E1" w:rsidP="00723352">
            <w:pPr>
              <w:tabs>
                <w:tab w:val="left" w:pos="425"/>
              </w:tabs>
              <w:spacing w:line="360" w:lineRule="auto"/>
              <w:ind w:firstLineChars="150" w:firstLine="315"/>
              <w:rPr>
                <w:rFonts w:hAnsi="宋体" w:cs="宋体"/>
                <w:sz w:val="21"/>
              </w:rPr>
            </w:pPr>
            <w:r w:rsidRPr="00E67340">
              <w:rPr>
                <w:rFonts w:hAnsi="宋体" w:cs="宋体" w:hint="eastAsia"/>
                <w:sz w:val="21"/>
              </w:rPr>
              <w:t>4.采购人组成验收小组按国家有关规定、规范进行验收，必要时邀请相关的专业人员或机构参与验收。因货物质量问题发生争议时，由本地质量技术监督部门鉴定。鉴定费由中标供应商承担。</w:t>
            </w:r>
          </w:p>
          <w:p w:rsidR="00F344E1" w:rsidRPr="00E67340" w:rsidRDefault="00F344E1" w:rsidP="00723352">
            <w:pPr>
              <w:spacing w:line="360" w:lineRule="auto"/>
              <w:ind w:firstLineChars="150" w:firstLine="315"/>
              <w:rPr>
                <w:rFonts w:hAnsi="宋体" w:cs="宋体"/>
                <w:sz w:val="21"/>
              </w:rPr>
            </w:pPr>
            <w:r w:rsidRPr="00E67340">
              <w:rPr>
                <w:rFonts w:hAnsi="宋体" w:cs="宋体" w:hint="eastAsia"/>
                <w:sz w:val="21"/>
              </w:rPr>
              <w:t>5.中标供应商必须依照采购文件的要求和投标文件的承诺，将设备、系统安装并调试至正常运行的最佳状态。</w:t>
            </w:r>
          </w:p>
        </w:tc>
      </w:tr>
      <w:tr w:rsidR="00F344E1" w:rsidRPr="00E67340" w:rsidTr="00723352">
        <w:trPr>
          <w:trHeight w:val="273"/>
          <w:jc w:val="center"/>
        </w:trPr>
        <w:tc>
          <w:tcPr>
            <w:tcW w:w="9854" w:type="dxa"/>
            <w:gridSpan w:val="4"/>
            <w:tcBorders>
              <w:top w:val="single" w:sz="4" w:space="0" w:color="auto"/>
              <w:left w:val="single" w:sz="4" w:space="0" w:color="auto"/>
              <w:bottom w:val="single" w:sz="4" w:space="0" w:color="auto"/>
              <w:right w:val="single" w:sz="4" w:space="0" w:color="auto"/>
            </w:tcBorders>
          </w:tcPr>
          <w:p w:rsidR="00F344E1" w:rsidRPr="00E67340" w:rsidRDefault="00F344E1" w:rsidP="00723352">
            <w:pPr>
              <w:spacing w:line="360" w:lineRule="auto"/>
              <w:rPr>
                <w:rFonts w:hAnsi="宋体"/>
                <w:b/>
                <w:sz w:val="21"/>
              </w:rPr>
            </w:pPr>
            <w:r w:rsidRPr="00E67340">
              <w:rPr>
                <w:rFonts w:hAnsi="宋体" w:hint="eastAsia"/>
                <w:b/>
                <w:sz w:val="21"/>
              </w:rPr>
              <w:t>三、商务最低要求表（投标人商务响应表与售后服务承诺同一内容不相符的，以低计算）</w:t>
            </w:r>
          </w:p>
        </w:tc>
      </w:tr>
      <w:tr w:rsidR="00F344E1" w:rsidRPr="00E67340" w:rsidTr="00723352">
        <w:trPr>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t>质保期</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napToGrid w:val="0"/>
              <w:spacing w:line="360" w:lineRule="auto"/>
              <w:ind w:firstLineChars="215" w:firstLine="451"/>
              <w:rPr>
                <w:rFonts w:hAnsi="宋体"/>
                <w:sz w:val="21"/>
              </w:rPr>
            </w:pPr>
            <w:r w:rsidRPr="00E67340">
              <w:rPr>
                <w:rFonts w:hAnsi="宋体" w:hint="eastAsia"/>
                <w:sz w:val="21"/>
              </w:rPr>
              <w:t>按国家有关产品“三包”规定执行“三包”，质保期不少于三年（按厂家规定全免费包修），质保期内免费保修，终身免费上门维修。</w:t>
            </w:r>
          </w:p>
        </w:tc>
      </w:tr>
      <w:tr w:rsidR="00F344E1" w:rsidRPr="00E67340" w:rsidTr="00723352">
        <w:trPr>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t>售后技术服务要求</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F344E1">
            <w:pPr>
              <w:numPr>
                <w:ilvl w:val="0"/>
                <w:numId w:val="1"/>
              </w:numPr>
              <w:spacing w:line="360" w:lineRule="auto"/>
              <w:ind w:firstLineChars="215" w:firstLine="451"/>
              <w:rPr>
                <w:rFonts w:hAnsi="宋体"/>
                <w:sz w:val="21"/>
              </w:rPr>
            </w:pPr>
            <w:r w:rsidRPr="00E67340">
              <w:rPr>
                <w:rFonts w:hAnsi="宋体" w:hint="eastAsia"/>
                <w:sz w:val="21"/>
              </w:rPr>
              <w:t>中标供应商提供全部设备必须是具备厂家合法销售渠道的全新合格正品，所有设备必须完全满足采购文件所述性能配置要求，若产品在运输过程中损坏或擦伤须无偿调换相同产品。</w:t>
            </w:r>
          </w:p>
          <w:p w:rsidR="00F344E1" w:rsidRPr="00E67340" w:rsidRDefault="00F344E1" w:rsidP="00F344E1">
            <w:pPr>
              <w:numPr>
                <w:ilvl w:val="0"/>
                <w:numId w:val="1"/>
              </w:numPr>
              <w:spacing w:line="360" w:lineRule="auto"/>
              <w:ind w:firstLineChars="215" w:firstLine="451"/>
              <w:rPr>
                <w:rFonts w:hAnsi="宋体"/>
                <w:sz w:val="21"/>
              </w:rPr>
            </w:pPr>
            <w:r w:rsidRPr="00E67340">
              <w:rPr>
                <w:rFonts w:hAnsi="宋体" w:hint="eastAsia"/>
                <w:sz w:val="21"/>
              </w:rPr>
              <w:t>中标供应商应保证所提供的货物或其任何一部分（包括软件）均为正版，不会侵犯任何第三方的专利权、商标权等著作权，如在使用过程中出现的一切经济和法律责任均由中标供应商负责，并负责赔偿给使用方造成的一切损失。</w:t>
            </w:r>
          </w:p>
          <w:p w:rsidR="00F344E1" w:rsidRPr="00E67340" w:rsidRDefault="00F344E1" w:rsidP="00723352">
            <w:pPr>
              <w:spacing w:line="360" w:lineRule="auto"/>
              <w:ind w:firstLineChars="215" w:firstLine="451"/>
              <w:rPr>
                <w:rFonts w:hAnsi="宋体"/>
                <w:sz w:val="21"/>
              </w:rPr>
            </w:pPr>
            <w:r w:rsidRPr="00E67340">
              <w:rPr>
                <w:rFonts w:hAnsi="宋体" w:hint="eastAsia"/>
                <w:sz w:val="21"/>
              </w:rPr>
              <w:t>3.中标供应商免费送货上门，</w:t>
            </w:r>
            <w:r w:rsidRPr="00E67340">
              <w:rPr>
                <w:rFonts w:hAnsi="宋体"/>
                <w:sz w:val="21"/>
              </w:rPr>
              <w:t>产品到达现场后，</w:t>
            </w:r>
            <w:r w:rsidRPr="00E67340">
              <w:rPr>
                <w:rFonts w:hAnsi="宋体" w:hint="eastAsia"/>
                <w:sz w:val="21"/>
              </w:rPr>
              <w:t>中标供应商</w:t>
            </w:r>
            <w:r w:rsidRPr="00E67340">
              <w:rPr>
                <w:rFonts w:hAnsi="宋体"/>
                <w:sz w:val="21"/>
              </w:rPr>
              <w:t>应在采购单位人员在场情况下当面开箱，共同清点、检查外观，作出开箱记录，双方签字确认。</w:t>
            </w:r>
            <w:r w:rsidRPr="00E67340">
              <w:rPr>
                <w:rFonts w:hAnsi="宋体" w:hint="eastAsia"/>
                <w:sz w:val="21"/>
              </w:rPr>
              <w:t>中标供应商</w:t>
            </w:r>
            <w:r w:rsidRPr="00E67340">
              <w:rPr>
                <w:rFonts w:hAnsi="宋体"/>
                <w:sz w:val="21"/>
              </w:rPr>
              <w:t>应保证货物到达采购人</w:t>
            </w:r>
            <w:r w:rsidRPr="00E67340">
              <w:rPr>
                <w:rFonts w:hAnsi="宋体" w:hint="eastAsia"/>
                <w:sz w:val="21"/>
              </w:rPr>
              <w:t>指定地点</w:t>
            </w:r>
            <w:r w:rsidRPr="00E67340">
              <w:rPr>
                <w:rFonts w:hAnsi="宋体"/>
                <w:sz w:val="21"/>
              </w:rPr>
              <w:t>完好无损，如有缺漏、损坏，由</w:t>
            </w:r>
            <w:r w:rsidRPr="00E67340">
              <w:rPr>
                <w:rFonts w:hAnsi="宋体" w:hint="eastAsia"/>
                <w:sz w:val="21"/>
              </w:rPr>
              <w:t>中标供应商</w:t>
            </w:r>
            <w:r w:rsidRPr="00E67340">
              <w:rPr>
                <w:rFonts w:hAnsi="宋体"/>
                <w:sz w:val="21"/>
              </w:rPr>
              <w:t>负责调换、补齐或赔偿。</w:t>
            </w:r>
          </w:p>
          <w:p w:rsidR="00F344E1" w:rsidRPr="00E67340" w:rsidRDefault="00F344E1" w:rsidP="00723352">
            <w:pPr>
              <w:spacing w:line="360" w:lineRule="auto"/>
              <w:ind w:firstLineChars="215" w:firstLine="451"/>
              <w:rPr>
                <w:rFonts w:hAnsi="宋体"/>
                <w:sz w:val="21"/>
              </w:rPr>
            </w:pPr>
            <w:r w:rsidRPr="00E67340">
              <w:rPr>
                <w:rFonts w:hAnsi="宋体" w:hint="eastAsia"/>
                <w:sz w:val="21"/>
              </w:rPr>
              <w:t>4. 中标供应商负责系统设备安装调试，直至设备验收合格（期间所需器材及费用均由中标供应商承担），</w:t>
            </w:r>
            <w:r w:rsidRPr="00E67340">
              <w:rPr>
                <w:rFonts w:hAnsi="宋体"/>
                <w:sz w:val="21"/>
              </w:rPr>
              <w:t>产品或服务在安装调试并试运行符合要求后，才作为最终验收</w:t>
            </w:r>
            <w:r w:rsidRPr="00E67340">
              <w:rPr>
                <w:rFonts w:hAnsi="宋体" w:hint="eastAsia"/>
                <w:sz w:val="21"/>
              </w:rPr>
              <w:t>；</w:t>
            </w:r>
          </w:p>
          <w:p w:rsidR="00F344E1" w:rsidRPr="00E67340" w:rsidRDefault="00F344E1" w:rsidP="00723352">
            <w:pPr>
              <w:spacing w:line="360" w:lineRule="auto"/>
              <w:ind w:firstLineChars="215" w:firstLine="451"/>
              <w:rPr>
                <w:rFonts w:hAnsi="宋体"/>
                <w:sz w:val="21"/>
              </w:rPr>
            </w:pPr>
            <w:r w:rsidRPr="00E67340">
              <w:rPr>
                <w:rFonts w:hAnsi="宋体" w:hint="eastAsia"/>
                <w:sz w:val="21"/>
              </w:rPr>
              <w:lastRenderedPageBreak/>
              <w:t>5.在使用过程中发生质量问题或故障，投标人接到通知后2小时响应，4小时内到达现场处理，一般故障处理时限不超过12小时修复，如果故障在检修24小时后故障仍无法排除，投标人应在48小时内提供不低于故障设备规格型号档次的备用设备供采购人使用，直至故障设备修复。</w:t>
            </w:r>
          </w:p>
          <w:p w:rsidR="00F344E1" w:rsidRPr="00E67340" w:rsidRDefault="00F344E1" w:rsidP="00723352">
            <w:pPr>
              <w:spacing w:line="360" w:lineRule="auto"/>
              <w:ind w:firstLineChars="215" w:firstLine="451"/>
              <w:rPr>
                <w:rFonts w:hAnsi="宋体"/>
                <w:sz w:val="21"/>
              </w:rPr>
            </w:pPr>
            <w:r w:rsidRPr="00E67340">
              <w:rPr>
                <w:rFonts w:hAnsi="宋体" w:hint="eastAsia"/>
                <w:sz w:val="21"/>
              </w:rPr>
              <w:t>6.对采购人进行设备操作、日常维护等技术培训，时间不少于3天，所有培训涉及的费用均由投标人承担。</w:t>
            </w:r>
          </w:p>
          <w:p w:rsidR="00F344E1" w:rsidRPr="00E67340" w:rsidRDefault="00F344E1" w:rsidP="00723352">
            <w:pPr>
              <w:spacing w:line="360" w:lineRule="auto"/>
              <w:ind w:firstLineChars="215" w:firstLine="451"/>
              <w:rPr>
                <w:rFonts w:hAnsi="宋体"/>
                <w:sz w:val="21"/>
              </w:rPr>
            </w:pPr>
            <w:r w:rsidRPr="00E67340">
              <w:rPr>
                <w:rFonts w:hAnsi="宋体" w:hint="eastAsia"/>
                <w:sz w:val="21"/>
              </w:rPr>
              <w:t>7.保修期内非用户原因引起的质量事故投标人应负全部责任；所有非故意性损坏以及在要求质量标准范围内的正常使用造成的损坏均要免费维修。</w:t>
            </w:r>
          </w:p>
          <w:p w:rsidR="00F344E1" w:rsidRPr="00E67340" w:rsidRDefault="00F344E1" w:rsidP="00723352">
            <w:pPr>
              <w:spacing w:line="360" w:lineRule="auto"/>
              <w:ind w:firstLineChars="215" w:firstLine="451"/>
              <w:rPr>
                <w:rFonts w:hAnsi="宋体"/>
                <w:sz w:val="21"/>
              </w:rPr>
            </w:pPr>
            <w:r w:rsidRPr="00E67340">
              <w:rPr>
                <w:rFonts w:hAnsi="宋体" w:hint="eastAsia"/>
                <w:sz w:val="21"/>
              </w:rPr>
              <w:t>8.设备维修或更换后其保修期相应顺延；</w:t>
            </w:r>
          </w:p>
          <w:p w:rsidR="00F344E1" w:rsidRPr="00E67340" w:rsidRDefault="00F344E1" w:rsidP="00723352">
            <w:pPr>
              <w:snapToGrid w:val="0"/>
              <w:spacing w:line="360" w:lineRule="auto"/>
              <w:ind w:left="-11" w:firstLineChars="215" w:firstLine="451"/>
              <w:rPr>
                <w:rFonts w:hAnsi="宋体"/>
                <w:sz w:val="21"/>
              </w:rPr>
            </w:pPr>
            <w:r w:rsidRPr="00E67340">
              <w:rPr>
                <w:rFonts w:hAnsi="宋体" w:hint="eastAsia"/>
                <w:sz w:val="21"/>
              </w:rPr>
              <w:t>9.对因采购方人员的不正当使用所造成的损坏不归投标人负责保修，但投标人也要积极帮助采购人修理，并保证提供优惠价格的配件和服务。</w:t>
            </w:r>
          </w:p>
        </w:tc>
      </w:tr>
      <w:tr w:rsidR="00F344E1" w:rsidRPr="00E67340" w:rsidTr="00723352">
        <w:trPr>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lastRenderedPageBreak/>
              <w:t>交付时间及地点</w:t>
            </w:r>
          </w:p>
        </w:tc>
        <w:tc>
          <w:tcPr>
            <w:tcW w:w="7368" w:type="dxa"/>
            <w:gridSpan w:val="2"/>
            <w:tcBorders>
              <w:top w:val="single" w:sz="4" w:space="0" w:color="auto"/>
              <w:left w:val="single" w:sz="4" w:space="0" w:color="auto"/>
              <w:bottom w:val="single" w:sz="4" w:space="0" w:color="auto"/>
              <w:right w:val="single" w:sz="4" w:space="0" w:color="auto"/>
            </w:tcBorders>
          </w:tcPr>
          <w:p w:rsidR="00F344E1" w:rsidRPr="00E67340" w:rsidRDefault="00F344E1" w:rsidP="00723352">
            <w:pPr>
              <w:pStyle w:val="a5"/>
              <w:spacing w:line="360" w:lineRule="auto"/>
              <w:rPr>
                <w:rFonts w:hAnsi="宋体"/>
              </w:rPr>
            </w:pPr>
            <w:r w:rsidRPr="00E67340">
              <w:rPr>
                <w:rFonts w:hAnsi="宋体" w:hint="eastAsia"/>
              </w:rPr>
              <w:t>1.交付时间：签订合同之日起30天内安装调试完毕验收合格并交付使用。</w:t>
            </w:r>
          </w:p>
          <w:p w:rsidR="00F344E1" w:rsidRPr="00E67340" w:rsidRDefault="00F344E1" w:rsidP="00723352">
            <w:pPr>
              <w:snapToGrid w:val="0"/>
              <w:spacing w:line="360" w:lineRule="auto"/>
              <w:rPr>
                <w:rFonts w:hAnsi="宋体"/>
                <w:sz w:val="21"/>
              </w:rPr>
            </w:pPr>
            <w:r w:rsidRPr="00E67340">
              <w:rPr>
                <w:rFonts w:hAnsi="宋体" w:hint="eastAsia"/>
                <w:kern w:val="0"/>
                <w:sz w:val="21"/>
              </w:rPr>
              <w:t>2.交付地点：采购人指定地点。</w:t>
            </w:r>
          </w:p>
        </w:tc>
      </w:tr>
      <w:tr w:rsidR="00F344E1" w:rsidRPr="00E67340" w:rsidTr="00723352">
        <w:trPr>
          <w:trHeight w:val="476"/>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ind w:leftChars="-51" w:left="-122" w:firstLineChars="60" w:firstLine="126"/>
              <w:jc w:val="center"/>
              <w:rPr>
                <w:rFonts w:hAnsi="宋体"/>
                <w:sz w:val="21"/>
              </w:rPr>
            </w:pPr>
            <w:r w:rsidRPr="00E67340">
              <w:rPr>
                <w:rFonts w:hAnsi="宋体" w:hint="eastAsia"/>
                <w:sz w:val="21"/>
              </w:rPr>
              <w:t>签订合同日期</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ind w:firstLineChars="218" w:firstLine="458"/>
              <w:rPr>
                <w:rFonts w:hAnsi="宋体"/>
                <w:sz w:val="21"/>
              </w:rPr>
            </w:pPr>
            <w:r w:rsidRPr="00E67340">
              <w:rPr>
                <w:rFonts w:hAnsi="宋体" w:hint="eastAsia"/>
                <w:sz w:val="21"/>
              </w:rPr>
              <w:t>自中标通知书发出之日起30日内。</w:t>
            </w:r>
          </w:p>
        </w:tc>
      </w:tr>
      <w:tr w:rsidR="00F344E1" w:rsidRPr="00E67340" w:rsidTr="00723352">
        <w:trPr>
          <w:trHeight w:val="1212"/>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widowControl/>
              <w:spacing w:line="360" w:lineRule="auto"/>
              <w:jc w:val="center"/>
              <w:textAlignment w:val="center"/>
              <w:rPr>
                <w:rFonts w:hAnsi="宋体" w:cs="宋体"/>
                <w:sz w:val="21"/>
              </w:rPr>
            </w:pPr>
            <w:r w:rsidRPr="00E67340">
              <w:rPr>
                <w:rFonts w:hAnsi="宋体" w:cs="宋体" w:hint="eastAsia"/>
                <w:sz w:val="21"/>
              </w:rPr>
              <w:t>付款条件</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widowControl/>
              <w:spacing w:line="360" w:lineRule="auto"/>
              <w:ind w:firstLineChars="218" w:firstLine="458"/>
              <w:textAlignment w:val="center"/>
              <w:rPr>
                <w:rFonts w:hAnsi="宋体" w:cs="宋体"/>
                <w:sz w:val="21"/>
              </w:rPr>
            </w:pPr>
            <w:r w:rsidRPr="00E67340">
              <w:rPr>
                <w:rFonts w:hAnsi="宋体" w:cs="宋体" w:hint="eastAsia"/>
                <w:sz w:val="21"/>
              </w:rPr>
              <w:t>合同中所有货物全部安装调试完毕验收合格交付采购人并运行正常一个月后，供应商开具全额发票给采购人,采购人收到发票后十个工作日内付清合同金额全款。</w:t>
            </w:r>
          </w:p>
        </w:tc>
      </w:tr>
      <w:tr w:rsidR="00F344E1" w:rsidRPr="00E67340" w:rsidTr="00723352">
        <w:trPr>
          <w:trHeight w:val="1212"/>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napToGrid w:val="0"/>
              <w:spacing w:line="360" w:lineRule="auto"/>
              <w:jc w:val="center"/>
              <w:rPr>
                <w:rFonts w:hAnsi="宋体" w:cs="宋体"/>
                <w:sz w:val="21"/>
              </w:rPr>
            </w:pPr>
            <w:r w:rsidRPr="00E67340">
              <w:rPr>
                <w:rFonts w:hAnsi="宋体" w:cs="宋体" w:hint="eastAsia"/>
                <w:sz w:val="21"/>
              </w:rPr>
              <w:t>履约保证金</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napToGrid w:val="0"/>
              <w:spacing w:line="360" w:lineRule="auto"/>
              <w:ind w:firstLineChars="196" w:firstLine="412"/>
              <w:rPr>
                <w:rFonts w:hAnsi="宋体"/>
                <w:sz w:val="21"/>
              </w:rPr>
            </w:pPr>
            <w:r w:rsidRPr="00E67340">
              <w:rPr>
                <w:rFonts w:hAnsi="宋体" w:hint="eastAsia"/>
                <w:sz w:val="21"/>
              </w:rPr>
              <w:t>合同签订前2日内，中标供应商必须以支票、汇票、本票或者金融机构、担保机构出具的保函或向采购人指定账户转账电汇等非现金形式提交履约保证金，履约保证金金额按本项目政府采购合同金额的5%收取。如中标供应商出现合同条款9.2所列情况之一的，采购方没收全部履约保证金，并按合同相关条款追究中标供应商责任。履约保证金在所有货物验收合格并交付使用后自动转为质量保证金，中标供应商在承诺的质量保证期间能按售后服务承诺执行且货物无重大质量问题，则采购人在设备质量保证期满后十个工作日内将该质量保证金全部退回（不计息）。</w:t>
            </w:r>
          </w:p>
          <w:p w:rsidR="00F344E1" w:rsidRPr="00E67340" w:rsidRDefault="00F344E1" w:rsidP="00723352">
            <w:pPr>
              <w:snapToGrid w:val="0"/>
              <w:spacing w:line="360" w:lineRule="auto"/>
              <w:ind w:left="34" w:firstLineChars="201" w:firstLine="424"/>
              <w:rPr>
                <w:rFonts w:hAnsi="宋体"/>
                <w:b/>
                <w:sz w:val="21"/>
              </w:rPr>
            </w:pPr>
            <w:r w:rsidRPr="00E67340">
              <w:rPr>
                <w:rFonts w:hAnsi="宋体" w:hint="eastAsia"/>
                <w:b/>
                <w:sz w:val="21"/>
              </w:rPr>
              <w:t>履约保证金账户：</w:t>
            </w:r>
          </w:p>
          <w:p w:rsidR="00F344E1" w:rsidRPr="00E67340" w:rsidRDefault="00F344E1" w:rsidP="00723352">
            <w:pPr>
              <w:snapToGrid w:val="0"/>
              <w:spacing w:line="360" w:lineRule="auto"/>
              <w:ind w:left="34" w:firstLineChars="201" w:firstLine="424"/>
              <w:rPr>
                <w:rFonts w:hAnsi="宋体"/>
                <w:b/>
                <w:sz w:val="21"/>
              </w:rPr>
            </w:pPr>
            <w:r w:rsidRPr="00E67340">
              <w:rPr>
                <w:rFonts w:hAnsi="宋体" w:hint="eastAsia"/>
                <w:b/>
                <w:sz w:val="21"/>
              </w:rPr>
              <w:t>名  称：柳州职业技术学院</w:t>
            </w:r>
          </w:p>
          <w:p w:rsidR="00F344E1" w:rsidRPr="00E67340" w:rsidRDefault="00F344E1" w:rsidP="00723352">
            <w:pPr>
              <w:snapToGrid w:val="0"/>
              <w:spacing w:line="360" w:lineRule="auto"/>
              <w:ind w:left="34" w:firstLineChars="201" w:firstLine="424"/>
              <w:rPr>
                <w:rFonts w:hAnsi="宋体"/>
                <w:b/>
                <w:sz w:val="21"/>
              </w:rPr>
            </w:pPr>
            <w:r w:rsidRPr="00E67340">
              <w:rPr>
                <w:rFonts w:hAnsi="宋体" w:hint="eastAsia"/>
                <w:b/>
                <w:sz w:val="21"/>
              </w:rPr>
              <w:t>开户行：交通银行西江支行</w:t>
            </w:r>
          </w:p>
          <w:p w:rsidR="00F344E1" w:rsidRPr="00E67340" w:rsidRDefault="00F344E1" w:rsidP="00723352">
            <w:pPr>
              <w:snapToGrid w:val="0"/>
              <w:spacing w:line="360" w:lineRule="auto"/>
              <w:ind w:left="34" w:firstLineChars="201" w:firstLine="424"/>
              <w:rPr>
                <w:rFonts w:hAnsi="宋体"/>
                <w:b/>
                <w:sz w:val="21"/>
              </w:rPr>
            </w:pPr>
            <w:r w:rsidRPr="00E67340">
              <w:rPr>
                <w:rFonts w:hAnsi="宋体" w:hint="eastAsia"/>
                <w:b/>
                <w:sz w:val="21"/>
              </w:rPr>
              <w:t>账  号：452060600018120020185</w:t>
            </w:r>
          </w:p>
          <w:p w:rsidR="00F344E1" w:rsidRPr="00E67340" w:rsidRDefault="00F344E1" w:rsidP="00723352">
            <w:pPr>
              <w:snapToGrid w:val="0"/>
              <w:spacing w:line="360" w:lineRule="auto"/>
              <w:ind w:left="34" w:firstLineChars="201" w:firstLine="424"/>
              <w:rPr>
                <w:rFonts w:hAnsi="宋体"/>
                <w:b/>
                <w:sz w:val="21"/>
              </w:rPr>
            </w:pPr>
            <w:r w:rsidRPr="00E67340">
              <w:rPr>
                <w:rFonts w:hAnsi="宋体" w:hint="eastAsia"/>
                <w:b/>
                <w:sz w:val="21"/>
              </w:rPr>
              <w:t>转帐时注明：××××项目，采购编号××××履约保证金</w:t>
            </w:r>
          </w:p>
          <w:p w:rsidR="00F344E1" w:rsidRPr="00E67340" w:rsidRDefault="00F344E1" w:rsidP="00723352">
            <w:pPr>
              <w:snapToGrid w:val="0"/>
              <w:spacing w:line="360" w:lineRule="auto"/>
              <w:ind w:firstLineChars="200" w:firstLine="422"/>
              <w:rPr>
                <w:rFonts w:hAnsi="宋体" w:cs="宋体"/>
                <w:b/>
                <w:sz w:val="21"/>
              </w:rPr>
            </w:pPr>
            <w:r w:rsidRPr="00E67340">
              <w:rPr>
                <w:rFonts w:hAnsi="宋体" w:hint="eastAsia"/>
                <w:b/>
                <w:sz w:val="21"/>
              </w:rPr>
              <w:t>电汇、转帐的持银行回执复印件（非电汇、转账的出具其他保证金递交证</w:t>
            </w:r>
            <w:r w:rsidRPr="00E67340">
              <w:rPr>
                <w:rFonts w:hAnsi="宋体" w:hint="eastAsia"/>
                <w:b/>
                <w:sz w:val="21"/>
              </w:rPr>
              <w:lastRenderedPageBreak/>
              <w:t>明文件）、中标通知书及合同到柳州职业技术学院签定合同。</w:t>
            </w:r>
          </w:p>
        </w:tc>
      </w:tr>
      <w:tr w:rsidR="00F344E1" w:rsidRPr="00E67340" w:rsidTr="00723352">
        <w:trPr>
          <w:jc w:val="center"/>
        </w:trPr>
        <w:tc>
          <w:tcPr>
            <w:tcW w:w="9854" w:type="dxa"/>
            <w:gridSpan w:val="4"/>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rPr>
                <w:rFonts w:hAnsi="宋体"/>
                <w:sz w:val="21"/>
              </w:rPr>
            </w:pPr>
            <w:r w:rsidRPr="00E67340">
              <w:rPr>
                <w:rFonts w:hAnsi="宋体" w:hint="eastAsia"/>
                <w:b/>
                <w:sz w:val="21"/>
              </w:rPr>
              <w:lastRenderedPageBreak/>
              <w:t>四、采购人对项目的特殊要求及说明</w:t>
            </w:r>
          </w:p>
        </w:tc>
      </w:tr>
      <w:tr w:rsidR="00F344E1" w:rsidRPr="00E67340" w:rsidTr="00723352">
        <w:trPr>
          <w:jc w:val="center"/>
        </w:trPr>
        <w:tc>
          <w:tcPr>
            <w:tcW w:w="2486"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jc w:val="center"/>
              <w:rPr>
                <w:rFonts w:hAnsi="宋体"/>
                <w:sz w:val="21"/>
              </w:rPr>
            </w:pPr>
            <w:r w:rsidRPr="00E67340">
              <w:rPr>
                <w:rFonts w:hAnsi="宋体" w:hint="eastAsia"/>
                <w:sz w:val="21"/>
              </w:rPr>
              <w:t>核心产品</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F344E1" w:rsidRPr="00E67340" w:rsidRDefault="00F344E1" w:rsidP="00723352">
            <w:pPr>
              <w:spacing w:line="360" w:lineRule="auto"/>
              <w:ind w:leftChars="10" w:left="24" w:firstLineChars="202" w:firstLine="424"/>
              <w:rPr>
                <w:rFonts w:hAnsi="宋体"/>
                <w:sz w:val="21"/>
              </w:rPr>
            </w:pPr>
            <w:r w:rsidRPr="00E67340">
              <w:rPr>
                <w:rFonts w:hAnsi="宋体" w:hint="eastAsia"/>
                <w:sz w:val="21"/>
              </w:rPr>
              <w:t>本项目第1项</w:t>
            </w:r>
            <w:r w:rsidRPr="00E67340">
              <w:rPr>
                <w:rFonts w:hAnsi="宋体" w:hint="eastAsia"/>
                <w:b/>
                <w:sz w:val="21"/>
              </w:rPr>
              <w:t>“</w:t>
            </w:r>
            <w:r w:rsidRPr="00E67340">
              <w:rPr>
                <w:rFonts w:hAnsi="宋体" w:hint="eastAsia"/>
                <w:b/>
                <w:sz w:val="21"/>
              </w:rPr>
              <w:tab/>
              <w:t>文档云柜”</w:t>
            </w:r>
            <w:r w:rsidRPr="00E67340">
              <w:rPr>
                <w:rFonts w:hAnsi="宋体" w:hint="eastAsia"/>
                <w:sz w:val="21"/>
              </w:rPr>
              <w:t>为核心产品，</w:t>
            </w:r>
            <w:r w:rsidRPr="00E67340">
              <w:rPr>
                <w:rFonts w:hAnsi="宋体"/>
                <w:sz w:val="21"/>
              </w:rPr>
              <w:t>提供相同品牌产品且通过资格审查、符合性审查的不同投标人参加同一合同项下投标的，按一家投标人计算，评审后得分最高的同品牌投标人获得中标人推荐资格；评审得分相同的，</w:t>
            </w:r>
            <w:r w:rsidRPr="00E67340">
              <w:rPr>
                <w:rFonts w:hAnsi="宋体" w:hint="eastAsia"/>
                <w:sz w:val="21"/>
              </w:rPr>
              <w:t>由采购人或者采购人委托评标委员会采取随机抽取方式确定一个投标人获得中标供应商推荐资格。</w:t>
            </w:r>
          </w:p>
        </w:tc>
      </w:tr>
    </w:tbl>
    <w:p w:rsidR="00F344E1" w:rsidRPr="00E67340" w:rsidRDefault="00F344E1" w:rsidP="00F344E1">
      <w:pPr>
        <w:tabs>
          <w:tab w:val="left" w:pos="3930"/>
        </w:tabs>
        <w:spacing w:line="360" w:lineRule="auto"/>
        <w:ind w:firstLineChars="202" w:firstLine="485"/>
      </w:pPr>
    </w:p>
    <w:p w:rsidR="002B2DEC" w:rsidRPr="00F344E1" w:rsidRDefault="002B2DEC" w:rsidP="00F344E1"/>
    <w:sectPr w:rsidR="002B2DEC" w:rsidRPr="00F344E1" w:rsidSect="006711F4">
      <w:footerReference w:type="default" r:id="rId7"/>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D33" w:rsidRDefault="00C82D33" w:rsidP="00C90535">
      <w:r>
        <w:separator/>
      </w:r>
    </w:p>
  </w:endnote>
  <w:endnote w:type="continuationSeparator" w:id="1">
    <w:p w:rsidR="00C82D33" w:rsidRDefault="00C82D33" w:rsidP="00C905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5585"/>
      <w:docPartObj>
        <w:docPartGallery w:val="Page Numbers (Bottom of Page)"/>
        <w:docPartUnique/>
      </w:docPartObj>
    </w:sdtPr>
    <w:sdtContent>
      <w:p w:rsidR="00C90535" w:rsidRDefault="00E44A8E">
        <w:pPr>
          <w:pStyle w:val="a4"/>
          <w:jc w:val="center"/>
        </w:pPr>
        <w:r>
          <w:fldChar w:fldCharType="begin"/>
        </w:r>
        <w:r w:rsidR="00C90535">
          <w:instrText xml:space="preserve"> PAGE   \* MERGEFORMAT </w:instrText>
        </w:r>
        <w:r>
          <w:fldChar w:fldCharType="separate"/>
        </w:r>
        <w:r w:rsidR="006711F4" w:rsidRPr="006711F4">
          <w:rPr>
            <w:noProof/>
            <w:lang w:val="zh-CN"/>
          </w:rPr>
          <w:t>9</w:t>
        </w:r>
        <w:r>
          <w:fldChar w:fldCharType="end"/>
        </w:r>
      </w:p>
    </w:sdtContent>
  </w:sdt>
  <w:p w:rsidR="00C90535" w:rsidRDefault="00C905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D33" w:rsidRDefault="00C82D33" w:rsidP="00C90535">
      <w:r>
        <w:separator/>
      </w:r>
    </w:p>
  </w:footnote>
  <w:footnote w:type="continuationSeparator" w:id="1">
    <w:p w:rsidR="00C82D33" w:rsidRDefault="00C82D33" w:rsidP="00C90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37300"/>
    <w:multiLevelType w:val="singleLevel"/>
    <w:tmpl w:val="54C37300"/>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535"/>
    <w:rsid w:val="002B2DEC"/>
    <w:rsid w:val="00425416"/>
    <w:rsid w:val="006711F4"/>
    <w:rsid w:val="00C82D33"/>
    <w:rsid w:val="00C90535"/>
    <w:rsid w:val="00D276CE"/>
    <w:rsid w:val="00E44A8E"/>
    <w:rsid w:val="00F34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535"/>
    <w:pPr>
      <w:widowControl w:val="0"/>
    </w:pPr>
    <w:rPr>
      <w:rFonts w:ascii="宋体" w:eastAsia="宋体" w:hAnsi="Calibri" w:cs="Times New Roman"/>
      <w:sz w:val="24"/>
      <w:szCs w:val="21"/>
    </w:rPr>
  </w:style>
  <w:style w:type="paragraph" w:styleId="2">
    <w:name w:val="heading 2"/>
    <w:basedOn w:val="a"/>
    <w:next w:val="a"/>
    <w:link w:val="2Char"/>
    <w:qFormat/>
    <w:rsid w:val="00C90535"/>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05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0535"/>
    <w:rPr>
      <w:sz w:val="18"/>
      <w:szCs w:val="18"/>
    </w:rPr>
  </w:style>
  <w:style w:type="paragraph" w:styleId="a4">
    <w:name w:val="footer"/>
    <w:basedOn w:val="a"/>
    <w:link w:val="Char0"/>
    <w:uiPriority w:val="99"/>
    <w:unhideWhenUsed/>
    <w:rsid w:val="00C90535"/>
    <w:pPr>
      <w:tabs>
        <w:tab w:val="center" w:pos="4153"/>
        <w:tab w:val="right" w:pos="8306"/>
      </w:tabs>
      <w:snapToGrid w:val="0"/>
    </w:pPr>
    <w:rPr>
      <w:sz w:val="18"/>
      <w:szCs w:val="18"/>
    </w:rPr>
  </w:style>
  <w:style w:type="character" w:customStyle="1" w:styleId="Char0">
    <w:name w:val="页脚 Char"/>
    <w:basedOn w:val="a0"/>
    <w:link w:val="a4"/>
    <w:uiPriority w:val="99"/>
    <w:rsid w:val="00C90535"/>
    <w:rPr>
      <w:sz w:val="18"/>
      <w:szCs w:val="18"/>
    </w:rPr>
  </w:style>
  <w:style w:type="character" w:customStyle="1" w:styleId="2Char">
    <w:name w:val="标题 2 Char"/>
    <w:basedOn w:val="a0"/>
    <w:link w:val="2"/>
    <w:rsid w:val="00C90535"/>
    <w:rPr>
      <w:rFonts w:ascii="Arial" w:eastAsia="黑体" w:hAnsi="Arial" w:cs="Times New Roman"/>
      <w:b/>
      <w:bCs/>
      <w:kern w:val="0"/>
      <w:sz w:val="32"/>
      <w:szCs w:val="32"/>
    </w:rPr>
  </w:style>
  <w:style w:type="character" w:customStyle="1" w:styleId="Char1">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5"/>
    <w:uiPriority w:val="99"/>
    <w:qFormat/>
    <w:rsid w:val="00C90535"/>
    <w:rPr>
      <w:rFonts w:ascii="宋体" w:eastAsia="宋体"/>
      <w:szCs w:val="21"/>
    </w:rPr>
  </w:style>
  <w:style w:type="paragraph" w:styleId="a5">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1"/>
    <w:uiPriority w:val="99"/>
    <w:qFormat/>
    <w:rsid w:val="00C90535"/>
    <w:rPr>
      <w:rFonts w:hAnsiTheme="minorHAnsi" w:cstheme="minorBidi"/>
      <w:sz w:val="21"/>
    </w:rPr>
  </w:style>
  <w:style w:type="character" w:customStyle="1" w:styleId="Char2">
    <w:name w:val="纯文本 Char"/>
    <w:basedOn w:val="a0"/>
    <w:link w:val="a5"/>
    <w:uiPriority w:val="99"/>
    <w:semiHidden/>
    <w:rsid w:val="00C90535"/>
    <w:rPr>
      <w:rFonts w:ascii="宋体" w:eastAsia="宋体" w:hAnsi="Courier New" w:cs="Courier New"/>
      <w:szCs w:val="21"/>
    </w:rPr>
  </w:style>
  <w:style w:type="character" w:customStyle="1" w:styleId="Char20">
    <w:name w:val="纯文本 Char2"/>
    <w:uiPriority w:val="99"/>
    <w:qFormat/>
    <w:rsid w:val="00F344E1"/>
    <w:rPr>
      <w:rFonts w:ascii="宋体" w:eastAsia="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998</Words>
  <Characters>5690</Characters>
  <Application>Microsoft Office Word</Application>
  <DocSecurity>0</DocSecurity>
  <Lines>47</Lines>
  <Paragraphs>13</Paragraphs>
  <ScaleCrop>false</ScaleCrop>
  <Company>Micorosoft</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4</cp:revision>
  <dcterms:created xsi:type="dcterms:W3CDTF">2019-05-27T09:33:00Z</dcterms:created>
  <dcterms:modified xsi:type="dcterms:W3CDTF">2019-05-27T10:02:00Z</dcterms:modified>
</cp:coreProperties>
</file>