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jc w:val="center"/>
        <w:rPr>
          <w:rFonts w:ascii="宋体" w:hAnsi="宋体"/>
          <w:b/>
          <w:color w:val="000000"/>
          <w:sz w:val="28"/>
          <w:szCs w:val="28"/>
        </w:rPr>
      </w:pPr>
      <w:bookmarkStart w:id="0" w:name="_GoBack"/>
      <w:r>
        <w:rPr>
          <w:rFonts w:hint="eastAsia" w:ascii="宋体" w:hAnsi="宋体" w:cs="Arial"/>
          <w:b/>
          <w:sz w:val="28"/>
          <w:szCs w:val="28"/>
        </w:rPr>
        <w:t>广西新宇建设项目管理有限公司关于</w:t>
      </w:r>
      <w:r>
        <w:rPr>
          <w:rFonts w:hint="eastAsia" w:ascii="宋体" w:hAnsi="宋体" w:cs="Arial"/>
          <w:b/>
          <w:color w:val="000000"/>
          <w:sz w:val="28"/>
          <w:szCs w:val="28"/>
        </w:rPr>
        <w:t>纸质图书采购(采购项目编号：LZG19-651)公开招标公告</w:t>
      </w:r>
    </w:p>
    <w:bookmarkEnd w:id="0"/>
    <w:p>
      <w:pPr>
        <w:snapToGrid w:val="0"/>
        <w:spacing w:line="340" w:lineRule="exact"/>
        <w:ind w:firstLine="480" w:firstLineChars="200"/>
        <w:jc w:val="left"/>
        <w:rPr>
          <w:rFonts w:ascii="宋体" w:hAnsi="宋体" w:cs="Arial"/>
          <w:color w:val="000000"/>
          <w:sz w:val="24"/>
          <w:szCs w:val="24"/>
        </w:rPr>
      </w:pPr>
      <w:r>
        <w:rPr>
          <w:rFonts w:hint="eastAsia" w:ascii="宋体" w:hAnsi="宋体" w:cs="Arial"/>
          <w:color w:val="000000"/>
          <w:sz w:val="24"/>
          <w:szCs w:val="24"/>
        </w:rPr>
        <w:t>广西新宇建设项目管理有限公司受柳州职业技术学院委托，根据《中华人民共和国政府采购法》及其实施条例、《政府采购货物和服务招标投标管理办法》（财政部令第87号）等法律法规和规章的规定，现对纸质图书采购</w:t>
      </w:r>
      <w:r>
        <w:rPr>
          <w:rFonts w:hint="eastAsia" w:ascii="宋体" w:hAnsi="宋体" w:cs="Arial"/>
          <w:color w:val="000000"/>
          <w:sz w:val="24"/>
          <w:szCs w:val="24"/>
          <w:lang w:eastAsia="zh-CN"/>
        </w:rPr>
        <w:t>项目</w:t>
      </w:r>
      <w:r>
        <w:rPr>
          <w:rFonts w:hint="eastAsia" w:ascii="宋体" w:hAnsi="宋体" w:cs="Arial"/>
          <w:color w:val="000000"/>
          <w:sz w:val="24"/>
          <w:szCs w:val="24"/>
        </w:rPr>
        <w:t>进行公开招标，现将本次公开招标有关事项公告如下：</w:t>
      </w:r>
    </w:p>
    <w:p>
      <w:pPr>
        <w:snapToGrid w:val="0"/>
        <w:spacing w:line="340" w:lineRule="exact"/>
        <w:ind w:firstLine="482" w:firstLineChars="200"/>
        <w:jc w:val="left"/>
        <w:rPr>
          <w:rFonts w:ascii="宋体" w:hAnsi="宋体" w:cs="Arial"/>
          <w:color w:val="000000"/>
          <w:sz w:val="24"/>
          <w:szCs w:val="24"/>
        </w:rPr>
      </w:pPr>
      <w:r>
        <w:rPr>
          <w:rFonts w:hint="eastAsia" w:ascii="宋体" w:hAnsi="宋体" w:cs="Arial"/>
          <w:b/>
          <w:bCs/>
          <w:color w:val="000000"/>
          <w:sz w:val="24"/>
          <w:szCs w:val="24"/>
        </w:rPr>
        <w:t>一、采购项目名称：</w:t>
      </w:r>
      <w:r>
        <w:rPr>
          <w:rFonts w:hint="eastAsia" w:ascii="宋体" w:hAnsi="宋体" w:cs="Arial"/>
          <w:color w:val="000000"/>
          <w:sz w:val="24"/>
          <w:szCs w:val="24"/>
        </w:rPr>
        <w:t>纸质图书采购</w:t>
      </w:r>
    </w:p>
    <w:p>
      <w:pPr>
        <w:snapToGrid w:val="0"/>
        <w:spacing w:line="340" w:lineRule="exact"/>
        <w:ind w:firstLine="482" w:firstLineChars="200"/>
        <w:jc w:val="left"/>
        <w:rPr>
          <w:rFonts w:ascii="宋体" w:hAnsi="宋体" w:cs="Arial"/>
          <w:color w:val="000000"/>
          <w:sz w:val="24"/>
          <w:szCs w:val="24"/>
        </w:rPr>
      </w:pPr>
      <w:r>
        <w:rPr>
          <w:rFonts w:hint="eastAsia" w:ascii="宋体" w:hAnsi="宋体" w:cs="Arial"/>
          <w:b/>
          <w:bCs/>
          <w:color w:val="000000"/>
          <w:sz w:val="24"/>
          <w:szCs w:val="24"/>
        </w:rPr>
        <w:t>二、采购项目编号：</w:t>
      </w:r>
      <w:r>
        <w:rPr>
          <w:rFonts w:hint="eastAsia" w:ascii="宋体" w:hAnsi="宋体" w:cs="Arial"/>
          <w:color w:val="000000"/>
          <w:sz w:val="24"/>
          <w:szCs w:val="24"/>
        </w:rPr>
        <w:t xml:space="preserve">LZG19-651    </w:t>
      </w:r>
    </w:p>
    <w:p>
      <w:pPr>
        <w:snapToGrid w:val="0"/>
        <w:spacing w:line="340" w:lineRule="exact"/>
        <w:ind w:firstLine="482" w:firstLineChars="200"/>
        <w:jc w:val="left"/>
        <w:rPr>
          <w:rFonts w:ascii="宋体" w:hAnsi="宋体" w:cs="Arial"/>
          <w:b/>
          <w:bCs/>
          <w:sz w:val="24"/>
          <w:szCs w:val="24"/>
        </w:rPr>
      </w:pPr>
      <w:r>
        <w:rPr>
          <w:rFonts w:hint="eastAsia" w:ascii="宋体" w:hAnsi="宋体" w:cs="Arial"/>
          <w:b/>
          <w:bCs/>
          <w:sz w:val="24"/>
          <w:szCs w:val="24"/>
        </w:rPr>
        <w:t>三、采购内容、数量、简要规格描述及概况：</w:t>
      </w:r>
    </w:p>
    <w:p>
      <w:pPr>
        <w:snapToGrid w:val="0"/>
        <w:spacing w:line="300" w:lineRule="exact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1、本次采购为2019年—2022年出版的全新正版纸质中文图书（教师学生推荐的教学用书不限年代）</w:t>
      </w:r>
      <w:r>
        <w:rPr>
          <w:sz w:val="24"/>
          <w:szCs w:val="24"/>
        </w:rPr>
        <w:t>及其配套服务</w:t>
      </w:r>
      <w:r>
        <w:rPr>
          <w:rFonts w:hint="eastAsia" w:ascii="宋体" w:hAnsi="宋体"/>
          <w:sz w:val="24"/>
          <w:szCs w:val="24"/>
        </w:rPr>
        <w:t>。特殊需要另行下订单的可不受出版年限限制。以专业图书为主，其中自然科学类图书册数约占总册数的45%，社会科学类图书册数约占总册数的45%，文学类图书册数约占总册数的10%，各类图书复本量为2～4册。</w:t>
      </w:r>
    </w:p>
    <w:p>
      <w:pPr>
        <w:snapToGrid w:val="0"/>
        <w:spacing w:line="300" w:lineRule="exact"/>
        <w:ind w:firstLine="480" w:firstLineChars="200"/>
        <w:jc w:val="left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2、图书供应期限自2020年1月1日起至2022年06月30日止。</w:t>
      </w:r>
      <w:r>
        <w:rPr>
          <w:rFonts w:hint="eastAsia" w:ascii="宋体" w:hAnsi="宋体"/>
          <w:sz w:val="24"/>
          <w:szCs w:val="24"/>
        </w:rPr>
        <w:t>具体</w:t>
      </w:r>
      <w:r>
        <w:rPr>
          <w:rFonts w:ascii="宋体" w:hAnsi="宋体"/>
          <w:sz w:val="24"/>
          <w:szCs w:val="24"/>
        </w:rPr>
        <w:t>内容，</w:t>
      </w:r>
      <w:r>
        <w:rPr>
          <w:rFonts w:hint="eastAsia" w:ascii="宋体" w:hAnsi="宋体" w:cs="Arial"/>
          <w:sz w:val="24"/>
          <w:szCs w:val="24"/>
        </w:rPr>
        <w:t>详见本</w:t>
      </w:r>
      <w:r>
        <w:rPr>
          <w:rFonts w:ascii="宋体" w:hAnsi="宋体" w:cs="Arial"/>
          <w:sz w:val="24"/>
          <w:szCs w:val="24"/>
        </w:rPr>
        <w:t>项目招标文件</w:t>
      </w:r>
      <w:r>
        <w:rPr>
          <w:rFonts w:hint="eastAsia" w:ascii="宋体" w:hAnsi="宋体" w:cs="Arial"/>
          <w:sz w:val="24"/>
          <w:szCs w:val="24"/>
        </w:rPr>
        <w:t>第二章《招标项目概况和采购需求》。</w:t>
      </w:r>
    </w:p>
    <w:p>
      <w:pPr>
        <w:numPr>
          <w:ilvl w:val="0"/>
          <w:numId w:val="1"/>
        </w:numPr>
        <w:snapToGrid w:val="0"/>
        <w:spacing w:line="340" w:lineRule="exact"/>
        <w:ind w:firstLine="472" w:firstLineChars="196"/>
        <w:jc w:val="lef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Arial"/>
          <w:b/>
          <w:sz w:val="24"/>
          <w:szCs w:val="24"/>
        </w:rPr>
        <w:t>采购项目预算金额（人民币）：</w:t>
      </w:r>
    </w:p>
    <w:p>
      <w:pPr>
        <w:snapToGrid w:val="0"/>
        <w:spacing w:line="340" w:lineRule="exact"/>
        <w:ind w:firstLine="480" w:firstLineChars="200"/>
        <w:jc w:val="left"/>
        <w:rPr>
          <w:rFonts w:hint="eastAsia" w:ascii="宋体" w:hAnsi="宋体" w:cs="Arial"/>
          <w:bCs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01分标：170万元；02分标：130万元；03分标：100万元。</w:t>
      </w:r>
    </w:p>
    <w:p>
      <w:pPr>
        <w:snapToGrid w:val="0"/>
        <w:spacing w:line="340" w:lineRule="exact"/>
        <w:ind w:firstLine="482" w:firstLineChars="200"/>
        <w:jc w:val="left"/>
        <w:rPr>
          <w:rFonts w:ascii="宋体" w:hAnsi="宋体" w:cs="Arial"/>
          <w:b/>
          <w:sz w:val="24"/>
          <w:szCs w:val="24"/>
        </w:rPr>
      </w:pPr>
      <w:r>
        <w:rPr>
          <w:rFonts w:hint="eastAsia" w:ascii="宋体" w:hAnsi="宋体" w:cs="Arial"/>
          <w:b/>
          <w:sz w:val="24"/>
          <w:szCs w:val="24"/>
        </w:rPr>
        <w:t>五、本项目需要落实的政府采购政策：</w:t>
      </w:r>
    </w:p>
    <w:p>
      <w:pPr>
        <w:snapToGrid w:val="0"/>
        <w:spacing w:line="340" w:lineRule="exact"/>
        <w:ind w:firstLine="470" w:firstLineChars="196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1、财政部《关于印发〈政府采购促进中小企业发展暂行办法〉的通知》（财库[2011]181号）；</w:t>
      </w:r>
    </w:p>
    <w:p>
      <w:pPr>
        <w:snapToGrid w:val="0"/>
        <w:spacing w:line="340" w:lineRule="exact"/>
        <w:ind w:firstLine="470" w:firstLineChars="196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2、《关于政府采购支持监狱企业发展有关问题的通知》（财库[2014]68号）；</w:t>
      </w:r>
    </w:p>
    <w:p>
      <w:pPr>
        <w:snapToGrid w:val="0"/>
        <w:spacing w:line="340" w:lineRule="exact"/>
        <w:ind w:firstLine="470" w:firstLineChars="196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3、《三部门联合发布关于促进残疾人就业政府采购政策的通知》（财库〔2017〕141号）；</w:t>
      </w:r>
    </w:p>
    <w:p>
      <w:pPr>
        <w:snapToGrid w:val="0"/>
        <w:spacing w:line="340" w:lineRule="exact"/>
        <w:ind w:firstLine="470" w:firstLineChars="196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4、《财政部关于在政府采购活动中查询及使用信用记录有关问题的通知》（财库〔2016〕125号）等。</w:t>
      </w:r>
    </w:p>
    <w:p>
      <w:pPr>
        <w:snapToGrid w:val="0"/>
        <w:spacing w:line="340" w:lineRule="exact"/>
        <w:ind w:firstLine="472" w:firstLineChars="196"/>
        <w:jc w:val="left"/>
        <w:rPr>
          <w:rFonts w:ascii="宋体" w:hAnsi="宋体" w:cs="Arial"/>
          <w:b/>
          <w:bCs/>
          <w:sz w:val="24"/>
          <w:szCs w:val="24"/>
        </w:rPr>
      </w:pPr>
      <w:r>
        <w:rPr>
          <w:rFonts w:hint="eastAsia" w:ascii="宋体" w:hAnsi="宋体" w:cs="Arial"/>
          <w:b/>
          <w:bCs/>
          <w:sz w:val="24"/>
          <w:szCs w:val="24"/>
        </w:rPr>
        <w:t>六、投标人资格要求：</w:t>
      </w:r>
    </w:p>
    <w:p>
      <w:pPr>
        <w:pStyle w:val="2"/>
        <w:spacing w:line="340" w:lineRule="exact"/>
        <w:ind w:right="21" w:firstLine="480" w:firstLineChars="200"/>
        <w:rPr>
          <w:rFonts w:hAnsi="宋体" w:cs="Times New Roman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1、符合《中华人民共和国政府采购法》第二十二条的规定：</w:t>
      </w:r>
      <w:r>
        <w:rPr>
          <w:rFonts w:hint="eastAsia" w:hAnsi="宋体" w:cs="Times New Roman"/>
          <w:sz w:val="24"/>
          <w:szCs w:val="24"/>
        </w:rPr>
        <w:t>1）具有独立承担民事责任的能力；2）具有良好的商业信誉和健全的财务会计制度；3）具有履行合同所必需的设备和专业技术能力；4）有依法缴纳税收和社会保障资金的良好记录；5）参加政府采购活动前三年内，在经营活动中没有重大违法记录；6）法律、行政法规规定的其他条件（具体</w:t>
      </w:r>
      <w:r>
        <w:rPr>
          <w:rFonts w:hAnsi="宋体" w:cs="Times New Roman"/>
          <w:sz w:val="24"/>
          <w:szCs w:val="24"/>
        </w:rPr>
        <w:t>要求按招标文件执行</w:t>
      </w:r>
      <w:r>
        <w:rPr>
          <w:rFonts w:hint="eastAsia" w:hAnsi="宋体" w:cs="Times New Roman"/>
          <w:sz w:val="24"/>
          <w:szCs w:val="24"/>
        </w:rPr>
        <w:t>）；</w:t>
      </w:r>
    </w:p>
    <w:p>
      <w:pPr>
        <w:pStyle w:val="2"/>
        <w:spacing w:line="340" w:lineRule="exact"/>
        <w:ind w:right="21" w:firstLine="480" w:firstLineChars="2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2、供应商未被列入“信用中国”网站(www.creditchina.gov.cn)、中国政府采购网(www.ccgp.gov.cn)渠道信用记录失信被执行人、重大税收违法案件当事人名单、政府采购严重违法失信行为记录名单；</w:t>
      </w:r>
    </w:p>
    <w:p>
      <w:pPr>
        <w:pStyle w:val="2"/>
        <w:spacing w:line="340" w:lineRule="exact"/>
        <w:ind w:right="21" w:firstLine="480" w:firstLineChars="200"/>
        <w:rPr>
          <w:rFonts w:hint="eastAsia" w:hAnsi="宋体" w:cs="Arial"/>
          <w:sz w:val="24"/>
          <w:szCs w:val="24"/>
        </w:rPr>
      </w:pPr>
      <w:r>
        <w:rPr>
          <w:rFonts w:hint="eastAsia" w:hAnsi="宋体" w:cs="Arial"/>
          <w:sz w:val="24"/>
          <w:szCs w:val="24"/>
        </w:rPr>
        <w:t>3、具备有效的人民政府出版行政主管部门颁发出版物经营许可证；</w:t>
      </w:r>
    </w:p>
    <w:p>
      <w:pPr>
        <w:pStyle w:val="2"/>
        <w:spacing w:line="340" w:lineRule="exact"/>
        <w:ind w:right="-283" w:firstLine="480" w:firstLineChars="200"/>
        <w:rPr>
          <w:rFonts w:hAnsi="宋体" w:cs="Times New Roman"/>
          <w:sz w:val="24"/>
          <w:szCs w:val="24"/>
        </w:rPr>
      </w:pPr>
      <w:r>
        <w:rPr>
          <w:rFonts w:hint="eastAsia" w:hAnsi="宋体" w:cs="Times New Roman"/>
          <w:sz w:val="24"/>
          <w:szCs w:val="24"/>
        </w:rPr>
        <w:t>4、本项目不接受联合体投标；</w:t>
      </w:r>
    </w:p>
    <w:p>
      <w:pPr>
        <w:tabs>
          <w:tab w:val="left" w:pos="6184"/>
        </w:tabs>
        <w:snapToGrid w:val="0"/>
        <w:spacing w:line="340" w:lineRule="exact"/>
        <w:ind w:firstLine="470" w:firstLineChars="196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5、按公告要求合法获取了招标文件。</w:t>
      </w:r>
      <w:r>
        <w:rPr>
          <w:rFonts w:hint="eastAsia" w:ascii="宋体" w:hAnsi="宋体" w:cs="宋体"/>
          <w:sz w:val="24"/>
          <w:szCs w:val="24"/>
        </w:rPr>
        <w:tab/>
      </w:r>
    </w:p>
    <w:p>
      <w:pPr>
        <w:pStyle w:val="2"/>
        <w:spacing w:line="340" w:lineRule="exact"/>
        <w:ind w:right="-283" w:firstLine="482" w:firstLineChars="200"/>
        <w:rPr>
          <w:rFonts w:hAnsi="宋体" w:cs="Arial"/>
          <w:b/>
          <w:bCs/>
          <w:sz w:val="24"/>
          <w:szCs w:val="24"/>
        </w:rPr>
      </w:pPr>
      <w:r>
        <w:rPr>
          <w:rFonts w:hint="eastAsia" w:hAnsi="宋体" w:cs="Arial"/>
          <w:b/>
          <w:bCs/>
          <w:sz w:val="24"/>
          <w:szCs w:val="24"/>
        </w:rPr>
        <w:t>七、招标文件的获取：</w:t>
      </w:r>
    </w:p>
    <w:p>
      <w:pPr>
        <w:snapToGrid w:val="0"/>
        <w:spacing w:line="340" w:lineRule="exact"/>
        <w:ind w:firstLine="480" w:firstLineChars="200"/>
        <w:jc w:val="left"/>
        <w:rPr>
          <w:rFonts w:hint="eastAsia" w:ascii="宋体" w:hAnsi="宋体" w:cs="Arial"/>
          <w:b w:val="0"/>
          <w:bCs/>
          <w:color w:val="auto"/>
          <w:sz w:val="24"/>
          <w:szCs w:val="24"/>
        </w:rPr>
      </w:pPr>
      <w:r>
        <w:rPr>
          <w:rFonts w:hint="eastAsia" w:ascii="宋体" w:hAnsi="宋体" w:cs="Arial"/>
          <w:b w:val="0"/>
          <w:bCs/>
          <w:color w:val="auto"/>
          <w:sz w:val="24"/>
          <w:szCs w:val="24"/>
        </w:rPr>
        <w:t>1、获取时间：自本公告发布之时起至2019年12月1</w:t>
      </w:r>
      <w:r>
        <w:rPr>
          <w:rFonts w:hint="eastAsia" w:ascii="宋体" w:hAnsi="宋体" w:cs="Arial"/>
          <w:b w:val="0"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Arial"/>
          <w:b w:val="0"/>
          <w:bCs/>
          <w:color w:val="auto"/>
          <w:sz w:val="24"/>
          <w:szCs w:val="24"/>
        </w:rPr>
        <w:t>日1</w:t>
      </w:r>
      <w:r>
        <w:rPr>
          <w:rFonts w:hint="eastAsia" w:ascii="宋体" w:hAnsi="宋体" w:cs="Arial"/>
          <w:b w:val="0"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cs="Arial"/>
          <w:b w:val="0"/>
          <w:bCs/>
          <w:color w:val="auto"/>
          <w:sz w:val="24"/>
          <w:szCs w:val="24"/>
        </w:rPr>
        <w:t>时00分止；</w:t>
      </w:r>
    </w:p>
    <w:p>
      <w:pPr>
        <w:snapToGrid w:val="0"/>
        <w:spacing w:line="340" w:lineRule="exact"/>
        <w:ind w:firstLine="480" w:firstLineChars="200"/>
        <w:jc w:val="left"/>
        <w:rPr>
          <w:rFonts w:hint="eastAsia" w:ascii="宋体" w:hAnsi="宋体" w:cs="Arial"/>
          <w:b w:val="0"/>
          <w:bCs/>
          <w:color w:val="auto"/>
          <w:sz w:val="24"/>
          <w:szCs w:val="24"/>
        </w:rPr>
      </w:pPr>
      <w:r>
        <w:rPr>
          <w:rFonts w:hint="eastAsia" w:ascii="宋体" w:hAnsi="宋体" w:cs="Arial"/>
          <w:b w:val="0"/>
          <w:bCs/>
          <w:color w:val="auto"/>
          <w:sz w:val="24"/>
          <w:szCs w:val="24"/>
        </w:rPr>
        <w:t>2、获取方式：供应商自行登录柳州市公共资源交易平台（ggzy.liuzhou.gov.cn）在线免费获取招标文件；</w:t>
      </w:r>
    </w:p>
    <w:p>
      <w:pPr>
        <w:snapToGrid w:val="0"/>
        <w:spacing w:line="340" w:lineRule="exact"/>
        <w:ind w:firstLine="480" w:firstLineChars="200"/>
        <w:jc w:val="left"/>
        <w:rPr>
          <w:rFonts w:hint="eastAsia" w:ascii="宋体" w:hAnsi="宋体" w:cs="Arial"/>
          <w:b w:val="0"/>
          <w:bCs/>
          <w:color w:val="auto"/>
          <w:sz w:val="24"/>
          <w:szCs w:val="24"/>
        </w:rPr>
      </w:pPr>
      <w:r>
        <w:rPr>
          <w:rFonts w:hint="eastAsia" w:ascii="宋体" w:hAnsi="宋体" w:cs="Arial"/>
          <w:b w:val="0"/>
          <w:bCs/>
          <w:color w:val="auto"/>
          <w:sz w:val="24"/>
          <w:szCs w:val="24"/>
        </w:rPr>
        <w:t>3、获取程序及注意事项：供应商自行查阅柳州市政府采购网发布的《关于启动市本级预算单位政府采购项目招标（采购）文件网上获取的通知》（柳政管〔2019〕12号）（www.zfcg.gov.cn/05/86195.html）、《关于市本级预算单位政府采购竞争性谈判、竞争性磋商、公开招标项目招标（采购）文件网上获取的通知》（柳政管〔2019〕18号）；</w:t>
      </w:r>
    </w:p>
    <w:p>
      <w:pPr>
        <w:snapToGrid w:val="0"/>
        <w:spacing w:line="340" w:lineRule="exact"/>
        <w:ind w:firstLine="480" w:firstLineChars="200"/>
        <w:jc w:val="left"/>
        <w:rPr>
          <w:rFonts w:hint="eastAsia" w:ascii="宋体" w:hAnsi="宋体" w:cs="Arial"/>
          <w:b w:val="0"/>
          <w:bCs/>
          <w:color w:val="auto"/>
          <w:sz w:val="24"/>
          <w:szCs w:val="24"/>
        </w:rPr>
      </w:pPr>
      <w:r>
        <w:rPr>
          <w:rFonts w:hint="eastAsia" w:ascii="宋体" w:hAnsi="宋体" w:cs="Arial"/>
          <w:b w:val="0"/>
          <w:bCs/>
          <w:color w:val="auto"/>
          <w:sz w:val="24"/>
          <w:szCs w:val="24"/>
        </w:rPr>
        <w:t>4、未获取招标文件的投标人，采购代理机构将拒收其投标文件。已获取招标文件的投标人不等于符合本项目的投标人资格。</w:t>
      </w:r>
    </w:p>
    <w:p>
      <w:pPr>
        <w:snapToGrid w:val="0"/>
        <w:spacing w:line="340" w:lineRule="exact"/>
        <w:ind w:firstLine="482" w:firstLineChars="200"/>
        <w:jc w:val="left"/>
        <w:rPr>
          <w:rFonts w:ascii="宋体" w:hAnsi="宋体" w:cs="Arial"/>
          <w:b/>
          <w:sz w:val="24"/>
          <w:szCs w:val="24"/>
        </w:rPr>
      </w:pPr>
      <w:r>
        <w:rPr>
          <w:rFonts w:hint="eastAsia" w:ascii="宋体" w:hAnsi="宋体" w:cs="Arial"/>
          <w:b/>
          <w:sz w:val="24"/>
          <w:szCs w:val="24"/>
        </w:rPr>
        <w:t>八</w:t>
      </w:r>
      <w:r>
        <w:rPr>
          <w:rFonts w:hint="eastAsia" w:ascii="宋体" w:hAnsi="宋体" w:cs="Arial"/>
          <w:b/>
          <w:bCs/>
          <w:sz w:val="24"/>
          <w:szCs w:val="24"/>
        </w:rPr>
        <w:t>、</w:t>
      </w:r>
      <w:r>
        <w:rPr>
          <w:rFonts w:hint="eastAsia" w:ascii="宋体" w:hAnsi="宋体" w:cs="Arial"/>
          <w:b/>
          <w:sz w:val="24"/>
          <w:szCs w:val="24"/>
        </w:rPr>
        <w:t>投标保证金：</w:t>
      </w:r>
    </w:p>
    <w:p>
      <w:pPr>
        <w:spacing w:line="340" w:lineRule="exact"/>
        <w:ind w:firstLine="480" w:firstLineChars="200"/>
        <w:jc w:val="left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1、投标保证金：01分标：1.7万元；02分标：1.3万元；03分标：1万元。</w:t>
      </w:r>
    </w:p>
    <w:p>
      <w:pPr>
        <w:snapToGrid w:val="0"/>
        <w:spacing w:line="340" w:lineRule="exact"/>
        <w:ind w:firstLine="480" w:firstLineChars="200"/>
        <w:jc w:val="left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2、投标人应于投标截止时间前将投标保证金以电汇、转帐、网银等非现金形式到达以下账户。</w:t>
      </w:r>
    </w:p>
    <w:p>
      <w:pPr>
        <w:snapToGrid w:val="0"/>
        <w:spacing w:line="340" w:lineRule="exact"/>
        <w:ind w:firstLine="480" w:firstLineChars="200"/>
        <w:jc w:val="left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开户名称：广西新宇建设项目管理有限公司柳州分公司</w:t>
      </w:r>
    </w:p>
    <w:p>
      <w:pPr>
        <w:snapToGrid w:val="0"/>
        <w:spacing w:line="340" w:lineRule="exact"/>
        <w:ind w:firstLine="480" w:firstLineChars="200"/>
        <w:jc w:val="left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开户银行：柳州银行海关支行</w:t>
      </w:r>
    </w:p>
    <w:p>
      <w:pPr>
        <w:pStyle w:val="2"/>
        <w:spacing w:line="340" w:lineRule="exact"/>
        <w:ind w:left="210" w:leftChars="100" w:firstLine="235" w:firstLineChars="98"/>
        <w:jc w:val="left"/>
        <w:rPr>
          <w:rFonts w:hAnsi="宋体" w:cs="Arial"/>
          <w:sz w:val="24"/>
          <w:szCs w:val="24"/>
        </w:rPr>
      </w:pPr>
      <w:r>
        <w:rPr>
          <w:rFonts w:hint="eastAsia" w:hAnsi="宋体" w:cs="Arial"/>
          <w:sz w:val="24"/>
          <w:szCs w:val="24"/>
        </w:rPr>
        <w:t>银行账号：7030 8201 1010 2000 0006 9</w:t>
      </w:r>
    </w:p>
    <w:p>
      <w:pPr>
        <w:snapToGrid w:val="0"/>
        <w:spacing w:line="340" w:lineRule="exact"/>
        <w:ind w:firstLine="482" w:firstLineChars="200"/>
        <w:jc w:val="left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b/>
          <w:sz w:val="24"/>
          <w:szCs w:val="24"/>
        </w:rPr>
        <w:t>九、</w:t>
      </w:r>
      <w:r>
        <w:rPr>
          <w:rFonts w:hint="eastAsia" w:ascii="宋体" w:hAnsi="宋体" w:cs="Arial"/>
          <w:b/>
          <w:bCs/>
          <w:sz w:val="24"/>
          <w:szCs w:val="24"/>
        </w:rPr>
        <w:t>投标截止时间和地点</w:t>
      </w:r>
      <w:r>
        <w:rPr>
          <w:rFonts w:hint="eastAsia" w:ascii="宋体" w:hAnsi="宋体" w:cs="Arial"/>
          <w:sz w:val="24"/>
          <w:szCs w:val="24"/>
        </w:rPr>
        <w:t>：</w:t>
      </w:r>
    </w:p>
    <w:p>
      <w:pPr>
        <w:snapToGrid w:val="0"/>
        <w:spacing w:line="340" w:lineRule="exact"/>
        <w:ind w:firstLine="480" w:firstLineChars="200"/>
        <w:jc w:val="left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投标文件开始接收时间：2019年</w:t>
      </w:r>
      <w:r>
        <w:rPr>
          <w:rFonts w:hint="eastAsia" w:ascii="宋体" w:hAnsi="宋体" w:cs="Arial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cs="Arial"/>
          <w:sz w:val="24"/>
          <w:szCs w:val="24"/>
        </w:rPr>
        <w:t>月</w:t>
      </w:r>
      <w:r>
        <w:rPr>
          <w:rFonts w:hint="eastAsia" w:ascii="宋体" w:hAnsi="宋体" w:cs="Arial"/>
          <w:sz w:val="24"/>
          <w:szCs w:val="24"/>
          <w:u w:val="single"/>
          <w:lang w:val="en-US" w:eastAsia="zh-CN"/>
        </w:rPr>
        <w:t>24</w:t>
      </w:r>
      <w:r>
        <w:rPr>
          <w:rFonts w:hint="eastAsia" w:ascii="宋体" w:hAnsi="宋体" w:cs="Arial"/>
          <w:sz w:val="24"/>
          <w:szCs w:val="24"/>
        </w:rPr>
        <w:t>日上午9时00分。投标人应于投标截止时间20</w:t>
      </w:r>
      <w:r>
        <w:rPr>
          <w:rFonts w:ascii="宋体" w:hAnsi="宋体" w:cs="Arial"/>
          <w:sz w:val="24"/>
          <w:szCs w:val="24"/>
        </w:rPr>
        <w:t>1</w:t>
      </w:r>
      <w:r>
        <w:rPr>
          <w:rFonts w:hint="eastAsia" w:ascii="宋体" w:hAnsi="宋体" w:cs="Arial"/>
          <w:sz w:val="24"/>
          <w:szCs w:val="24"/>
        </w:rPr>
        <w:t>9年</w:t>
      </w:r>
      <w:r>
        <w:rPr>
          <w:rFonts w:hint="eastAsia" w:ascii="宋体" w:hAnsi="宋体" w:cs="Arial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cs="Arial"/>
          <w:sz w:val="24"/>
          <w:szCs w:val="24"/>
        </w:rPr>
        <w:t>月</w:t>
      </w:r>
      <w:r>
        <w:rPr>
          <w:rFonts w:hint="eastAsia" w:ascii="宋体" w:hAnsi="宋体" w:cs="Arial"/>
          <w:sz w:val="24"/>
          <w:szCs w:val="24"/>
          <w:u w:val="single"/>
          <w:lang w:val="en-US" w:eastAsia="zh-CN"/>
        </w:rPr>
        <w:t>24</w:t>
      </w:r>
      <w:r>
        <w:rPr>
          <w:rFonts w:hint="eastAsia" w:ascii="宋体" w:hAnsi="宋体" w:cs="Arial"/>
          <w:sz w:val="24"/>
          <w:szCs w:val="24"/>
        </w:rPr>
        <w:t>日上午</w:t>
      </w:r>
      <w:r>
        <w:rPr>
          <w:rFonts w:hint="eastAsia" w:ascii="宋体" w:hAnsi="宋体" w:cs="Arial"/>
          <w:bCs/>
          <w:sz w:val="24"/>
          <w:szCs w:val="24"/>
        </w:rPr>
        <w:t>9时30分</w:t>
      </w:r>
      <w:r>
        <w:rPr>
          <w:rFonts w:hint="eastAsia" w:ascii="宋体" w:hAnsi="宋体" w:cs="Arial"/>
          <w:sz w:val="24"/>
          <w:szCs w:val="24"/>
        </w:rPr>
        <w:t>前将投标文件密封送交到柳州市公共资源交易中心本项目开标室（柳州市新柳大道115号柳州国际会展中心国际会议中心8楼）。逾期送达或未密封的投标文件将予以拒收（或作无效投标文件处理）。</w:t>
      </w:r>
    </w:p>
    <w:p>
      <w:pPr>
        <w:snapToGrid w:val="0"/>
        <w:spacing w:line="340" w:lineRule="exact"/>
        <w:ind w:firstLine="482" w:firstLineChars="200"/>
        <w:jc w:val="left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b/>
          <w:bCs/>
          <w:sz w:val="24"/>
          <w:szCs w:val="24"/>
        </w:rPr>
        <w:t>十、开标时间及地点</w:t>
      </w:r>
      <w:r>
        <w:rPr>
          <w:rFonts w:hint="eastAsia" w:ascii="宋体" w:hAnsi="宋体" w:cs="Arial"/>
          <w:sz w:val="24"/>
          <w:szCs w:val="24"/>
        </w:rPr>
        <w:t>：</w:t>
      </w:r>
    </w:p>
    <w:p>
      <w:pPr>
        <w:snapToGrid w:val="0"/>
        <w:spacing w:line="340" w:lineRule="exact"/>
        <w:ind w:firstLine="480" w:firstLineChars="200"/>
        <w:jc w:val="left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bCs/>
          <w:sz w:val="24"/>
          <w:szCs w:val="24"/>
        </w:rPr>
        <w:t>本项目开标时间为</w:t>
      </w:r>
      <w:r>
        <w:rPr>
          <w:rFonts w:hint="eastAsia" w:ascii="宋体" w:hAnsi="宋体" w:cs="Arial"/>
          <w:sz w:val="24"/>
          <w:szCs w:val="24"/>
        </w:rPr>
        <w:t>2019年</w:t>
      </w:r>
      <w:r>
        <w:rPr>
          <w:rFonts w:hint="eastAsia" w:ascii="宋体" w:hAnsi="宋体" w:cs="Arial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cs="Arial"/>
          <w:sz w:val="24"/>
          <w:szCs w:val="24"/>
        </w:rPr>
        <w:t>月</w:t>
      </w:r>
      <w:r>
        <w:rPr>
          <w:rFonts w:hint="eastAsia" w:ascii="宋体" w:hAnsi="宋体" w:cs="Arial"/>
          <w:sz w:val="24"/>
          <w:szCs w:val="24"/>
          <w:u w:val="single"/>
          <w:lang w:val="en-US" w:eastAsia="zh-CN"/>
        </w:rPr>
        <w:t>24</w:t>
      </w:r>
      <w:r>
        <w:rPr>
          <w:rFonts w:hint="eastAsia" w:ascii="宋体" w:hAnsi="宋体" w:cs="Arial"/>
          <w:bCs/>
          <w:sz w:val="24"/>
          <w:szCs w:val="24"/>
        </w:rPr>
        <w:t>日上午9时30分</w:t>
      </w:r>
      <w:r>
        <w:rPr>
          <w:rFonts w:hint="eastAsia" w:ascii="宋体" w:hAnsi="宋体" w:cs="Arial"/>
          <w:sz w:val="24"/>
          <w:szCs w:val="24"/>
        </w:rPr>
        <w:t>整</w:t>
      </w:r>
      <w:r>
        <w:rPr>
          <w:rFonts w:hint="eastAsia" w:ascii="宋体" w:hAnsi="宋体" w:cs="Arial"/>
          <w:bCs/>
          <w:sz w:val="24"/>
          <w:szCs w:val="24"/>
        </w:rPr>
        <w:t>。本次招标将于开标时间在</w:t>
      </w:r>
      <w:r>
        <w:rPr>
          <w:rFonts w:hint="eastAsia" w:ascii="宋体" w:hAnsi="宋体" w:cs="Arial"/>
          <w:sz w:val="24"/>
          <w:szCs w:val="24"/>
        </w:rPr>
        <w:t>柳州市公共资源交易中心本项目开标室（柳州市新柳大道115号柳州国际会展中心国际会议中心8楼）</w:t>
      </w:r>
      <w:r>
        <w:rPr>
          <w:rFonts w:ascii="宋体" w:hAnsi="宋体" w:cs="Arial"/>
          <w:bCs/>
          <w:sz w:val="24"/>
          <w:szCs w:val="24"/>
        </w:rPr>
        <w:t>开标</w:t>
      </w:r>
      <w:r>
        <w:rPr>
          <w:rFonts w:hint="eastAsia" w:ascii="宋体" w:hAnsi="宋体" w:cs="Arial"/>
          <w:bCs/>
          <w:sz w:val="24"/>
          <w:szCs w:val="24"/>
        </w:rPr>
        <w:t>，投标人可以由法定代表人或委托代理人出席开标会议（携带本人身份证原件，委托代理人出席应携带单位授权委托书</w:t>
      </w:r>
      <w:r>
        <w:rPr>
          <w:rFonts w:hint="eastAsia" w:ascii="宋体" w:hAnsi="宋体" w:cs="Arial"/>
          <w:sz w:val="24"/>
          <w:szCs w:val="24"/>
        </w:rPr>
        <w:t>原件）。</w:t>
      </w:r>
    </w:p>
    <w:p>
      <w:pPr>
        <w:snapToGrid w:val="0"/>
        <w:spacing w:line="340" w:lineRule="exact"/>
        <w:ind w:firstLine="482" w:firstLineChars="200"/>
        <w:jc w:val="left"/>
        <w:rPr>
          <w:rFonts w:ascii="宋体" w:hAnsi="宋体" w:cs="Arial"/>
          <w:b/>
          <w:bCs/>
          <w:sz w:val="24"/>
          <w:szCs w:val="24"/>
        </w:rPr>
      </w:pPr>
      <w:r>
        <w:rPr>
          <w:rFonts w:hint="eastAsia" w:ascii="宋体" w:hAnsi="宋体" w:cs="Arial"/>
          <w:b/>
          <w:bCs/>
          <w:sz w:val="24"/>
          <w:szCs w:val="24"/>
        </w:rPr>
        <w:t>十一、联系事项：</w:t>
      </w:r>
    </w:p>
    <w:p>
      <w:pPr>
        <w:snapToGrid w:val="0"/>
        <w:spacing w:line="340" w:lineRule="exact"/>
        <w:ind w:firstLine="480" w:firstLineChars="200"/>
        <w:jc w:val="left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1、采购人名称：柳州职业技术学院</w:t>
      </w:r>
    </w:p>
    <w:p>
      <w:pPr>
        <w:snapToGrid w:val="0"/>
        <w:spacing w:line="340" w:lineRule="exact"/>
        <w:ind w:firstLine="840" w:firstLineChars="350"/>
        <w:jc w:val="left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地址：广西柳州市社湾路28号</w:t>
      </w:r>
    </w:p>
    <w:p>
      <w:pPr>
        <w:snapToGrid w:val="0"/>
        <w:spacing w:line="340" w:lineRule="exact"/>
        <w:ind w:firstLine="840" w:firstLineChars="350"/>
        <w:jc w:val="left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联系人:陈国银； 联系电话：0772-3156307</w:t>
      </w:r>
    </w:p>
    <w:p>
      <w:pPr>
        <w:snapToGrid w:val="0"/>
        <w:spacing w:line="340" w:lineRule="exact"/>
        <w:ind w:firstLine="480" w:firstLineChars="200"/>
        <w:jc w:val="left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2、采购代理机构：广西新宇建设项目管理有限公司</w:t>
      </w:r>
    </w:p>
    <w:p>
      <w:pPr>
        <w:snapToGrid w:val="0"/>
        <w:spacing w:line="340" w:lineRule="exact"/>
        <w:ind w:firstLine="840" w:firstLineChars="350"/>
        <w:jc w:val="left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地址：广西柳州市东环大道228号双福雅苑1栋（双福大厦）9楼</w:t>
      </w:r>
    </w:p>
    <w:p>
      <w:pPr>
        <w:snapToGrid w:val="0"/>
        <w:spacing w:line="340" w:lineRule="exact"/>
        <w:ind w:firstLine="840" w:firstLineChars="350"/>
        <w:jc w:val="left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项目联系人：吕莹莹； 联系电话：0772-2622292   传真：0772-2622292</w:t>
      </w:r>
    </w:p>
    <w:p>
      <w:pPr>
        <w:numPr>
          <w:ilvl w:val="0"/>
          <w:numId w:val="2"/>
        </w:numPr>
        <w:snapToGrid w:val="0"/>
        <w:spacing w:line="340" w:lineRule="exact"/>
        <w:ind w:firstLine="480" w:firstLineChars="200"/>
        <w:jc w:val="left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监督部门:柳州市财政局政府采购监督管理</w:t>
      </w:r>
      <w:r>
        <w:rPr>
          <w:rFonts w:hint="eastAsia" w:ascii="宋体" w:hAnsi="宋体" w:cs="Arial"/>
          <w:sz w:val="24"/>
          <w:szCs w:val="24"/>
          <w:lang w:eastAsia="zh-CN"/>
        </w:rPr>
        <w:t>科</w:t>
      </w:r>
    </w:p>
    <w:p>
      <w:pPr>
        <w:snapToGrid w:val="0"/>
        <w:spacing w:line="340" w:lineRule="exact"/>
        <w:ind w:firstLine="840" w:firstLineChars="350"/>
        <w:jc w:val="left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联系电话：0772-2830320</w:t>
      </w:r>
    </w:p>
    <w:p>
      <w:pPr>
        <w:snapToGrid w:val="0"/>
        <w:spacing w:line="300" w:lineRule="exact"/>
        <w:ind w:left="2125" w:leftChars="1012" w:firstLine="5064" w:firstLineChars="2110"/>
        <w:jc w:val="left"/>
        <w:rPr>
          <w:rFonts w:ascii="宋体" w:hAnsi="宋体" w:cs="Arial"/>
          <w:sz w:val="24"/>
          <w:szCs w:val="24"/>
        </w:rPr>
      </w:pPr>
    </w:p>
    <w:p>
      <w:pPr>
        <w:snapToGrid w:val="0"/>
        <w:spacing w:line="300" w:lineRule="exact"/>
        <w:ind w:left="2125" w:leftChars="1012" w:firstLine="5064" w:firstLineChars="2110"/>
        <w:jc w:val="left"/>
        <w:rPr>
          <w:rFonts w:ascii="宋体" w:hAnsi="宋体" w:cs="Arial"/>
          <w:sz w:val="24"/>
          <w:szCs w:val="24"/>
        </w:rPr>
      </w:pPr>
    </w:p>
    <w:p>
      <w:pPr>
        <w:snapToGrid w:val="0"/>
        <w:spacing w:line="300" w:lineRule="exact"/>
        <w:ind w:firstLine="5280" w:firstLineChars="2200"/>
        <w:jc w:val="left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广西新宇建设项目管理有限公司</w:t>
      </w:r>
    </w:p>
    <w:p>
      <w:pPr>
        <w:snapToGrid w:val="0"/>
        <w:spacing w:line="300" w:lineRule="exact"/>
        <w:ind w:right="420" w:firstLine="5760" w:firstLineChars="2400"/>
        <w:jc w:val="left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二○一九年</w:t>
      </w:r>
      <w:r>
        <w:rPr>
          <w:rFonts w:hint="eastAsia" w:ascii="宋体" w:hAnsi="宋体" w:cs="Arial"/>
          <w:sz w:val="24"/>
          <w:szCs w:val="24"/>
          <w:lang w:eastAsia="zh-CN"/>
        </w:rPr>
        <w:t>十二</w:t>
      </w:r>
      <w:r>
        <w:rPr>
          <w:rFonts w:hint="eastAsia" w:ascii="宋体" w:hAnsi="宋体" w:cs="Arial"/>
          <w:sz w:val="24"/>
          <w:szCs w:val="24"/>
        </w:rPr>
        <w:t>月</w:t>
      </w:r>
      <w:r>
        <w:rPr>
          <w:rFonts w:hint="eastAsia" w:ascii="宋体" w:hAnsi="宋体" w:cs="Arial"/>
          <w:sz w:val="24"/>
          <w:szCs w:val="24"/>
          <w:lang w:eastAsia="zh-CN"/>
        </w:rPr>
        <w:t>二</w:t>
      </w:r>
      <w:r>
        <w:rPr>
          <w:rFonts w:hint="eastAsia" w:ascii="宋体" w:hAnsi="宋体" w:cs="Arial"/>
          <w:sz w:val="24"/>
          <w:szCs w:val="24"/>
        </w:rPr>
        <w:t>日</w:t>
      </w:r>
    </w:p>
    <w:p>
      <w:pPr>
        <w:rPr>
          <w:sz w:val="24"/>
          <w:szCs w:val="24"/>
        </w:rPr>
      </w:pPr>
    </w:p>
    <w:sectPr>
      <w:pgSz w:w="11906" w:h="16838"/>
      <w:pgMar w:top="1440" w:right="8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F2A2E"/>
    <w:multiLevelType w:val="singleLevel"/>
    <w:tmpl w:val="1EDF2A2E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5B984DA0"/>
    <w:multiLevelType w:val="singleLevel"/>
    <w:tmpl w:val="5B984DA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71D27"/>
    <w:rsid w:val="4747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2019-12-02T05:17:00Z</dcterms:created>
  <dc:creator>ɑ。小帥﹖</dc:creator>
  <cp:lastModifiedBy>ɑ。小帥﹖</cp:lastModifiedBy>
  <dcterms:modified xsi:type="dcterms:W3CDTF">2019-12-02T05:35:12Z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